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8F7B0" w14:textId="77777777" w:rsidR="00B34BB0" w:rsidRPr="00C51128" w:rsidRDefault="00B34BB0" w:rsidP="003E7ABD">
      <w:pPr>
        <w:pStyle w:val="Heading1"/>
        <w:rPr>
          <w:rFonts w:cstheme="majorHAnsi"/>
        </w:rPr>
      </w:pPr>
      <w:bookmarkStart w:id="0" w:name="_Toc196299111"/>
      <w:bookmarkStart w:id="1" w:name="_Toc216691669"/>
      <w:r w:rsidRPr="00C51128">
        <w:rPr>
          <w:rFonts w:cstheme="majorHAnsi"/>
        </w:rPr>
        <w:t>APPENDIX D: PRICING</w:t>
      </w:r>
      <w:bookmarkEnd w:id="0"/>
      <w:bookmarkEnd w:id="1"/>
    </w:p>
    <w:p w14:paraId="5A42DBE6" w14:textId="77777777" w:rsidR="00B34BB0" w:rsidRPr="00C51128" w:rsidRDefault="00B34BB0" w:rsidP="00B34BB0">
      <w:pPr>
        <w:rPr>
          <w:rFonts w:cstheme="majorHAnsi"/>
        </w:rPr>
      </w:pPr>
    </w:p>
    <w:p w14:paraId="51FAF2E6" w14:textId="451EB0F7" w:rsidR="00B34BB0" w:rsidRPr="00C51128" w:rsidRDefault="00B34BB0" w:rsidP="000F3F40">
      <w:pPr>
        <w:rPr>
          <w:rFonts w:cstheme="majorHAnsi"/>
        </w:rPr>
      </w:pPr>
      <w:r w:rsidRPr="00A2787C">
        <w:rPr>
          <w:rFonts w:cstheme="majorHAnsi"/>
        </w:rPr>
        <w:t>Pricing is worth 2</w:t>
      </w:r>
      <w:r w:rsidR="009010D0">
        <w:rPr>
          <w:rFonts w:cstheme="majorHAnsi"/>
        </w:rPr>
        <w:t>0</w:t>
      </w:r>
      <w:r w:rsidRPr="00A2787C">
        <w:rPr>
          <w:rFonts w:cstheme="majorHAnsi"/>
        </w:rPr>
        <w:t xml:space="preserve"> points out of the total final score.</w:t>
      </w:r>
    </w:p>
    <w:p w14:paraId="2345546C" w14:textId="77777777" w:rsidR="00B34BB0" w:rsidRPr="00C51128" w:rsidRDefault="00B34BB0" w:rsidP="00B34BB0">
      <w:pPr>
        <w:rPr>
          <w:rFonts w:cstheme="majorHAnsi"/>
        </w:rPr>
      </w:pPr>
    </w:p>
    <w:p w14:paraId="35C4782B" w14:textId="77777777" w:rsidR="000F3F40" w:rsidRPr="00C51128" w:rsidRDefault="000F3F40" w:rsidP="00B34BB0">
      <w:pPr>
        <w:rPr>
          <w:rFonts w:cstheme="majorHAnsi"/>
        </w:rPr>
      </w:pPr>
      <w:r w:rsidRPr="00C51128">
        <w:rPr>
          <w:rFonts w:cstheme="majorHAnsi"/>
        </w:rPr>
        <w:t>Instructions:</w:t>
      </w:r>
    </w:p>
    <w:p w14:paraId="4D42E7A8" w14:textId="77777777" w:rsidR="00B34BB0" w:rsidRPr="00C51128" w:rsidRDefault="00B34BB0" w:rsidP="00295A10">
      <w:pPr>
        <w:pStyle w:val="ListParagraph"/>
        <w:numPr>
          <w:ilvl w:val="0"/>
          <w:numId w:val="6"/>
        </w:numPr>
        <w:rPr>
          <w:rFonts w:cstheme="majorHAnsi"/>
        </w:rPr>
      </w:pPr>
      <w:r w:rsidRPr="00C51128">
        <w:rPr>
          <w:rFonts w:cstheme="majorHAnsi"/>
        </w:rPr>
        <w:t xml:space="preserve">Proponents should provide the information requested in the table below and include it in their proposals. </w:t>
      </w:r>
    </w:p>
    <w:p w14:paraId="1ABDF04D" w14:textId="77777777" w:rsidR="00B34BB0" w:rsidRPr="00C51128" w:rsidRDefault="00B34BB0" w:rsidP="00295A10">
      <w:pPr>
        <w:pStyle w:val="ListParagraph"/>
        <w:numPr>
          <w:ilvl w:val="0"/>
          <w:numId w:val="6"/>
        </w:numPr>
        <w:rPr>
          <w:rFonts w:cstheme="majorHAnsi"/>
        </w:rPr>
      </w:pPr>
      <w:r w:rsidRPr="00C51128">
        <w:rPr>
          <w:rFonts w:cstheme="majorHAnsi"/>
        </w:rPr>
        <w:t>Rates must be provided in Canadian funds, inclusive of all applicable duties and taxes except for GST and PST, which should be itemized separately.</w:t>
      </w:r>
    </w:p>
    <w:p w14:paraId="03B86C67" w14:textId="77777777" w:rsidR="00B34BB0" w:rsidRPr="00C51128" w:rsidRDefault="00B34BB0" w:rsidP="00295A10">
      <w:pPr>
        <w:pStyle w:val="ListParagraph"/>
        <w:numPr>
          <w:ilvl w:val="0"/>
          <w:numId w:val="6"/>
        </w:numPr>
        <w:rPr>
          <w:rFonts w:cstheme="majorHAnsi"/>
        </w:rPr>
      </w:pPr>
      <w:r w:rsidRPr="00C51128">
        <w:rPr>
          <w:rFonts w:cstheme="majorHAnsi"/>
        </w:rPr>
        <w:t>Unless otherwise indicated in the requested pricing information, rates quoted by the proponent must be all-inclusive and must include all labour and material costs, all travel and carriage costs, all insurance costs, all costs of delivery, all costs of installation and set-up, including any pre-delivery inspection charges, and all other overhead, including any fees or other charges required by law.</w:t>
      </w:r>
    </w:p>
    <w:p w14:paraId="55236842" w14:textId="77777777" w:rsidR="00B34BB0" w:rsidRPr="00C51128" w:rsidRDefault="00B34BB0" w:rsidP="00295A10">
      <w:pPr>
        <w:pStyle w:val="ListParagraph"/>
        <w:numPr>
          <w:ilvl w:val="0"/>
          <w:numId w:val="6"/>
        </w:numPr>
        <w:rPr>
          <w:rFonts w:cstheme="majorHAnsi"/>
        </w:rPr>
      </w:pPr>
      <w:r w:rsidRPr="00C51128">
        <w:rPr>
          <w:rFonts w:cstheme="majorHAnsi"/>
        </w:rPr>
        <w:t>Pricing information is not to be included in any document other than the Appendix D – Pricing.</w:t>
      </w:r>
    </w:p>
    <w:p w14:paraId="4A6398B2" w14:textId="77777777" w:rsidR="00B34BB0" w:rsidRPr="00C51128" w:rsidRDefault="00B34BB0" w:rsidP="00B34BB0">
      <w:pPr>
        <w:rPr>
          <w:rFonts w:cstheme="majorHAnsi"/>
        </w:rPr>
      </w:pPr>
    </w:p>
    <w:p w14:paraId="69E5D401" w14:textId="77777777" w:rsidR="00B34BB0" w:rsidRPr="00C51128" w:rsidRDefault="00B34BB0" w:rsidP="00B34BB0">
      <w:pPr>
        <w:rPr>
          <w:rFonts w:cstheme="majorHAnsi"/>
        </w:rPr>
      </w:pPr>
      <w:r w:rsidRPr="00C51128">
        <w:rPr>
          <w:rFonts w:cstheme="majorHAnsi"/>
        </w:rPr>
        <w:t>Pricing will be scored based on a relative pricing formula using the lowest rates submitted. Each proponent will receive a percentage of the total possible points allocated to price, which will be calculated in accordance with the following formula:</w:t>
      </w:r>
    </w:p>
    <w:p w14:paraId="3103276B" w14:textId="77777777" w:rsidR="00B34BB0" w:rsidRPr="00C51128" w:rsidRDefault="00B34BB0" w:rsidP="00B34BB0">
      <w:pPr>
        <w:rPr>
          <w:rFonts w:cstheme="majorHAnsi"/>
        </w:rPr>
      </w:pPr>
    </w:p>
    <w:p w14:paraId="610C13C7" w14:textId="77777777" w:rsidR="00B34BB0" w:rsidRPr="00C51128" w:rsidRDefault="00B34BB0" w:rsidP="00B34BB0">
      <w:pPr>
        <w:jc w:val="center"/>
        <w:rPr>
          <w:rFonts w:cstheme="majorHAnsi"/>
        </w:rPr>
      </w:pPr>
      <w:r w:rsidRPr="00C51128">
        <w:rPr>
          <w:rFonts w:ascii="Cambria Math" w:hAnsi="Cambria Math" w:cs="Cambria Math"/>
        </w:rPr>
        <w:t>𝑙𝑜𝑤𝑒𝑠𝑡</w:t>
      </w:r>
      <w:r w:rsidRPr="00C51128">
        <w:rPr>
          <w:rFonts w:cstheme="majorHAnsi"/>
        </w:rPr>
        <w:t xml:space="preserve"> </w:t>
      </w:r>
      <w:r w:rsidRPr="00C51128">
        <w:rPr>
          <w:rFonts w:ascii="Cambria Math" w:hAnsi="Cambria Math" w:cs="Cambria Math"/>
        </w:rPr>
        <w:t>𝑝𝑟𝑖𝑐𝑒</w:t>
      </w:r>
      <w:r w:rsidRPr="00C51128">
        <w:rPr>
          <w:rFonts w:cstheme="majorHAnsi"/>
        </w:rPr>
        <w:t>÷</w:t>
      </w:r>
      <w:r w:rsidRPr="00C51128">
        <w:rPr>
          <w:rFonts w:ascii="Cambria Math" w:hAnsi="Cambria Math" w:cs="Cambria Math"/>
        </w:rPr>
        <w:t>𝑝𝑟𝑜𝑝𝑜𝑛𝑒𝑛𝑡</w:t>
      </w:r>
      <w:r w:rsidRPr="00C51128">
        <w:rPr>
          <w:rFonts w:cstheme="majorHAnsi"/>
        </w:rPr>
        <w:t>′</w:t>
      </w:r>
      <w:r w:rsidRPr="00C51128">
        <w:rPr>
          <w:rFonts w:ascii="Cambria Math" w:hAnsi="Cambria Math" w:cs="Cambria Math"/>
        </w:rPr>
        <w:t>𝑠</w:t>
      </w:r>
      <w:r w:rsidRPr="00C51128">
        <w:rPr>
          <w:rFonts w:cstheme="majorHAnsi"/>
        </w:rPr>
        <w:t xml:space="preserve"> </w:t>
      </w:r>
      <w:r w:rsidRPr="00C51128">
        <w:rPr>
          <w:rFonts w:ascii="Cambria Math" w:hAnsi="Cambria Math" w:cs="Cambria Math"/>
        </w:rPr>
        <w:t>𝑝𝑟𝑖𝑐𝑒</w:t>
      </w:r>
      <w:r w:rsidRPr="00C51128">
        <w:rPr>
          <w:rFonts w:cstheme="majorHAnsi"/>
        </w:rPr>
        <w:t xml:space="preserve"> × </w:t>
      </w:r>
      <w:r w:rsidRPr="00C51128">
        <w:rPr>
          <w:rFonts w:ascii="Cambria Math" w:hAnsi="Cambria Math" w:cs="Cambria Math"/>
        </w:rPr>
        <w:t>𝑤𝑒𝑖𝑔ℎ𝑡𝑖𝑛𝑔</w:t>
      </w:r>
      <w:r w:rsidRPr="00C51128">
        <w:rPr>
          <w:rFonts w:cstheme="majorHAnsi"/>
        </w:rPr>
        <w:t>=</w:t>
      </w:r>
      <w:r w:rsidRPr="00C51128">
        <w:rPr>
          <w:rFonts w:ascii="Cambria Math" w:hAnsi="Cambria Math" w:cs="Cambria Math"/>
        </w:rPr>
        <w:t>𝑝𝑟𝑜𝑝𝑜𝑛𝑒𝑛𝑡</w:t>
      </w:r>
      <w:r w:rsidRPr="00C51128">
        <w:rPr>
          <w:rFonts w:cstheme="majorHAnsi"/>
        </w:rPr>
        <w:t>′</w:t>
      </w:r>
      <w:r w:rsidRPr="00C51128">
        <w:rPr>
          <w:rFonts w:ascii="Cambria Math" w:hAnsi="Cambria Math" w:cs="Cambria Math"/>
        </w:rPr>
        <w:t>𝑠</w:t>
      </w:r>
      <w:r w:rsidRPr="00C51128">
        <w:rPr>
          <w:rFonts w:cstheme="majorHAnsi"/>
        </w:rPr>
        <w:t xml:space="preserve"> </w:t>
      </w:r>
      <w:r w:rsidRPr="00C51128">
        <w:rPr>
          <w:rFonts w:ascii="Cambria Math" w:hAnsi="Cambria Math" w:cs="Cambria Math"/>
        </w:rPr>
        <w:t>𝑝𝑟𝑖𝑐𝑖𝑛𝑔</w:t>
      </w:r>
      <w:r w:rsidRPr="00C51128">
        <w:rPr>
          <w:rFonts w:cstheme="majorHAnsi"/>
        </w:rPr>
        <w:t xml:space="preserve"> </w:t>
      </w:r>
      <w:r w:rsidRPr="00C51128">
        <w:rPr>
          <w:rFonts w:ascii="Cambria Math" w:hAnsi="Cambria Math" w:cs="Cambria Math"/>
        </w:rPr>
        <w:t>𝑝𝑜𝑖𝑛𝑡𝑠</w:t>
      </w:r>
    </w:p>
    <w:p w14:paraId="275FA651" w14:textId="77777777" w:rsidR="00B34BB0" w:rsidRPr="00C51128" w:rsidRDefault="00B34BB0" w:rsidP="00B34BB0">
      <w:pPr>
        <w:rPr>
          <w:rFonts w:cstheme="majorHAnsi"/>
        </w:rPr>
      </w:pPr>
    </w:p>
    <w:p w14:paraId="1B7C2FEB" w14:textId="4577C0D5" w:rsidR="00B34BB0" w:rsidRPr="00C51128" w:rsidRDefault="00B34BB0" w:rsidP="00B34BB0">
      <w:pPr>
        <w:rPr>
          <w:rFonts w:cstheme="majorHAnsi"/>
        </w:rPr>
      </w:pPr>
      <w:r w:rsidRPr="00C51128">
        <w:rPr>
          <w:rFonts w:cstheme="majorHAnsi"/>
        </w:rPr>
        <w:t>Detail pricing, including all labour and material costs, all travel and carriage costs, all insurance costs, all costs of delivery, all costs of installation and set-up, including any pre-delivery inspection charges, and all other overhead, including any fees or other charges required by law.</w:t>
      </w:r>
      <w:r w:rsidR="00577810">
        <w:rPr>
          <w:rFonts w:cstheme="majorHAnsi"/>
        </w:rPr>
        <w:t xml:space="preserve"> </w:t>
      </w:r>
    </w:p>
    <w:p w14:paraId="06471095" w14:textId="77777777" w:rsidR="00B34BB0" w:rsidRPr="00C51128" w:rsidRDefault="00B34BB0" w:rsidP="00B34BB0">
      <w:pPr>
        <w:rPr>
          <w:rFonts w:cstheme="majorHAnsi"/>
        </w:rPr>
      </w:pPr>
    </w:p>
    <w:p w14:paraId="6F53DF2B" w14:textId="043285D8" w:rsidR="00B34BB0" w:rsidRPr="00C51128" w:rsidRDefault="00B34BB0" w:rsidP="00B34BB0">
      <w:pPr>
        <w:rPr>
          <w:rFonts w:cstheme="majorHAnsi"/>
        </w:rPr>
      </w:pPr>
      <w:r w:rsidRPr="00A2787C">
        <w:rPr>
          <w:rFonts w:cstheme="majorHAnsi"/>
        </w:rPr>
        <w:t xml:space="preserve">The maximum Total Price in section A below is </w:t>
      </w:r>
      <w:r w:rsidRPr="00A2787C">
        <w:rPr>
          <w:rFonts w:cstheme="majorHAnsi"/>
          <w:b/>
        </w:rPr>
        <w:t>$</w:t>
      </w:r>
      <w:r w:rsidR="00FC64B0">
        <w:rPr>
          <w:rFonts w:cstheme="majorHAnsi"/>
          <w:b/>
        </w:rPr>
        <w:t>63</w:t>
      </w:r>
      <w:r w:rsidR="00814BE0" w:rsidRPr="00A2787C">
        <w:rPr>
          <w:rFonts w:cstheme="majorHAnsi"/>
          <w:b/>
        </w:rPr>
        <w:t>,000</w:t>
      </w:r>
      <w:r w:rsidRPr="00A2787C">
        <w:rPr>
          <w:rFonts w:cstheme="majorHAnsi"/>
          <w:b/>
        </w:rPr>
        <w:t xml:space="preserve"> CAD</w:t>
      </w:r>
      <w:r w:rsidR="004A3F57" w:rsidRPr="00A2787C">
        <w:rPr>
          <w:rFonts w:cstheme="majorHAnsi"/>
          <w:b/>
        </w:rPr>
        <w:t xml:space="preserve"> for </w:t>
      </w:r>
      <w:r w:rsidR="00ED2EAC" w:rsidRPr="00A2787C">
        <w:rPr>
          <w:rFonts w:cstheme="majorHAnsi"/>
          <w:b/>
        </w:rPr>
        <w:t>year one</w:t>
      </w:r>
      <w:r w:rsidR="00FC64B0">
        <w:rPr>
          <w:rFonts w:cstheme="majorHAnsi"/>
          <w:b/>
        </w:rPr>
        <w:t xml:space="preserve"> (2026)</w:t>
      </w:r>
      <w:r w:rsidRPr="00A2787C">
        <w:rPr>
          <w:rFonts w:cstheme="majorHAnsi"/>
        </w:rPr>
        <w:t>.</w:t>
      </w:r>
      <w:r w:rsidR="00577810">
        <w:rPr>
          <w:rFonts w:cstheme="majorHAnsi"/>
        </w:rPr>
        <w:t xml:space="preserve"> </w:t>
      </w:r>
      <w:r w:rsidRPr="00A2787C">
        <w:rPr>
          <w:rFonts w:cstheme="majorHAnsi"/>
        </w:rPr>
        <w:t xml:space="preserve">This excludes </w:t>
      </w:r>
      <w:r w:rsidR="004C7423" w:rsidRPr="00A2787C">
        <w:rPr>
          <w:rFonts w:cstheme="majorHAnsi"/>
        </w:rPr>
        <w:t xml:space="preserve">Callout, Optional, and Value Add </w:t>
      </w:r>
      <w:r w:rsidRPr="00A2787C">
        <w:rPr>
          <w:rFonts w:cstheme="majorHAnsi"/>
        </w:rPr>
        <w:t>Elements.</w:t>
      </w:r>
    </w:p>
    <w:p w14:paraId="7FA579EA" w14:textId="77777777" w:rsidR="004C7423" w:rsidRPr="00C51128" w:rsidRDefault="004C7423" w:rsidP="00B34BB0">
      <w:pPr>
        <w:rPr>
          <w:rFonts w:cstheme="majorHAnsi"/>
        </w:rPr>
      </w:pPr>
    </w:p>
    <w:p w14:paraId="0A430B9C" w14:textId="1AD9E47D" w:rsidR="004C7423" w:rsidRPr="00C51128" w:rsidRDefault="004C7423" w:rsidP="00B34BB0">
      <w:pPr>
        <w:rPr>
          <w:rFonts w:cstheme="majorHAnsi"/>
          <w:b/>
        </w:rPr>
      </w:pPr>
      <w:r w:rsidRPr="005C1784">
        <w:rPr>
          <w:rFonts w:cstheme="majorHAnsi"/>
          <w:b/>
        </w:rPr>
        <w:t>Section A:</w:t>
      </w:r>
      <w:r w:rsidR="00577810" w:rsidRPr="005C1784">
        <w:rPr>
          <w:rFonts w:cstheme="majorHAnsi"/>
          <w:b/>
        </w:rPr>
        <w:t xml:space="preserve"> </w:t>
      </w:r>
      <w:r w:rsidRPr="005C1784">
        <w:rPr>
          <w:rFonts w:cstheme="majorHAnsi"/>
          <w:b/>
        </w:rPr>
        <w:t>Monthly fee</w:t>
      </w:r>
    </w:p>
    <w:p w14:paraId="49210E0D" w14:textId="77777777" w:rsidR="00B34BB0" w:rsidRPr="00C51128" w:rsidRDefault="00B34BB0" w:rsidP="00B34BB0">
      <w:pPr>
        <w:rPr>
          <w:rFonts w:cstheme="majorHAnsi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2013"/>
        <w:gridCol w:w="665"/>
        <w:gridCol w:w="1260"/>
        <w:gridCol w:w="425"/>
        <w:gridCol w:w="2982"/>
      </w:tblGrid>
      <w:tr w:rsidR="004C7423" w:rsidRPr="00C51128" w14:paraId="4AD4FD8E" w14:textId="77777777" w:rsidTr="004431F5">
        <w:trPr>
          <w:jc w:val="center"/>
        </w:trPr>
        <w:tc>
          <w:tcPr>
            <w:tcW w:w="4689" w:type="dxa"/>
            <w:gridSpan w:val="3"/>
            <w:shd w:val="clear" w:color="auto" w:fill="auto"/>
          </w:tcPr>
          <w:p w14:paraId="1424F346" w14:textId="77777777" w:rsidR="004C7423" w:rsidRPr="00C51128" w:rsidRDefault="004C7423" w:rsidP="00B34BB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>All prices EXCLUSIVE of GST</w:t>
            </w:r>
          </w:p>
        </w:tc>
        <w:tc>
          <w:tcPr>
            <w:tcW w:w="4667" w:type="dxa"/>
            <w:gridSpan w:val="3"/>
            <w:shd w:val="clear" w:color="auto" w:fill="auto"/>
          </w:tcPr>
          <w:p w14:paraId="68958324" w14:textId="6A8FFB78" w:rsidR="004C7423" w:rsidRPr="00C51128" w:rsidRDefault="00ED2EAC" w:rsidP="004C742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center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b/>
                <w:lang w:val="en-GB"/>
              </w:rPr>
              <w:t>Year one</w:t>
            </w:r>
            <w:r w:rsidR="002F78B9">
              <w:rPr>
                <w:rFonts w:cstheme="majorHAnsi"/>
                <w:b/>
                <w:lang w:val="en-GB"/>
              </w:rPr>
              <w:t xml:space="preserve"> (2026)</w:t>
            </w:r>
          </w:p>
        </w:tc>
      </w:tr>
      <w:tr w:rsidR="004C7423" w:rsidRPr="00C51128" w14:paraId="1D88D513" w14:textId="77777777" w:rsidTr="004431F5">
        <w:trPr>
          <w:jc w:val="center"/>
        </w:trPr>
        <w:tc>
          <w:tcPr>
            <w:tcW w:w="4689" w:type="dxa"/>
            <w:gridSpan w:val="3"/>
            <w:shd w:val="clear" w:color="auto" w:fill="auto"/>
          </w:tcPr>
          <w:p w14:paraId="681005A1" w14:textId="77777777" w:rsidR="004C7423" w:rsidRPr="00C51128" w:rsidRDefault="004C7423" w:rsidP="00B34BB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  <w:r w:rsidRPr="00C51128">
              <w:rPr>
                <w:rFonts w:cstheme="majorHAnsi"/>
                <w:b/>
                <w:lang w:val="en-GB"/>
              </w:rPr>
              <w:t>City Centre Branch</w:t>
            </w:r>
            <w:r w:rsidRPr="00C51128">
              <w:rPr>
                <w:rFonts w:cstheme="majorHAnsi"/>
                <w:lang w:val="en-GB"/>
              </w:rPr>
              <w:t>, 1169 Pinetree Way</w:t>
            </w:r>
          </w:p>
          <w:p w14:paraId="49B4D18C" w14:textId="77777777" w:rsidR="004C7423" w:rsidRPr="00C51128" w:rsidRDefault="004C7423" w:rsidP="00B34BB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>35,000 sq. ft.</w:t>
            </w:r>
          </w:p>
        </w:tc>
        <w:tc>
          <w:tcPr>
            <w:tcW w:w="1260" w:type="dxa"/>
            <w:shd w:val="clear" w:color="auto" w:fill="auto"/>
          </w:tcPr>
          <w:p w14:paraId="38D7BC74" w14:textId="77777777" w:rsidR="004C7423" w:rsidRPr="00C51128" w:rsidRDefault="004C7423" w:rsidP="00B34BB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b/>
                <w:lang w:val="en-GB"/>
              </w:rPr>
              <w:t>$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7658AC0" w14:textId="77777777" w:rsidR="004C7423" w:rsidRPr="00C51128" w:rsidRDefault="004C7423" w:rsidP="00B34BB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>Per Month</w:t>
            </w:r>
          </w:p>
        </w:tc>
      </w:tr>
      <w:tr w:rsidR="00B34BB0" w:rsidRPr="00C51128" w14:paraId="748929A9" w14:textId="77777777" w:rsidTr="00B34BB0">
        <w:trPr>
          <w:jc w:val="center"/>
        </w:trPr>
        <w:tc>
          <w:tcPr>
            <w:tcW w:w="9356" w:type="dxa"/>
            <w:gridSpan w:val="6"/>
            <w:shd w:val="clear" w:color="auto" w:fill="auto"/>
          </w:tcPr>
          <w:p w14:paraId="7C4B6C5D" w14:textId="60C70CFB" w:rsidR="00B34BB0" w:rsidRPr="00C51128" w:rsidRDefault="00B34BB0" w:rsidP="00B34BB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 xml:space="preserve">Upon satisfactory completion of the first </w:t>
            </w:r>
            <w:proofErr w:type="gramStart"/>
            <w:r w:rsidRPr="00C51128">
              <w:rPr>
                <w:rFonts w:cstheme="majorHAnsi"/>
                <w:lang w:val="en-GB"/>
              </w:rPr>
              <w:t>twelve month</w:t>
            </w:r>
            <w:proofErr w:type="gramEnd"/>
            <w:r w:rsidRPr="00C51128">
              <w:rPr>
                <w:rFonts w:cstheme="majorHAnsi"/>
                <w:lang w:val="en-GB"/>
              </w:rPr>
              <w:t xml:space="preserve"> service period, as reviewed by CPL, and in the event CPL elects to renew the service period(s) for further one-year periods, the above monthly price and where applicable, the </w:t>
            </w:r>
            <w:r w:rsidR="004C7423" w:rsidRPr="00C51128">
              <w:rPr>
                <w:rFonts w:cstheme="majorHAnsi"/>
                <w:lang w:val="en-GB"/>
              </w:rPr>
              <w:t>monthly</w:t>
            </w:r>
            <w:r w:rsidRPr="00C51128">
              <w:rPr>
                <w:rFonts w:cstheme="majorHAnsi"/>
                <w:lang w:val="en-GB"/>
              </w:rPr>
              <w:t xml:space="preserve"> rate </w:t>
            </w:r>
            <w:r w:rsidR="004431F5" w:rsidRPr="00C51128">
              <w:rPr>
                <w:rFonts w:cstheme="majorHAnsi"/>
                <w:lang w:val="en-GB"/>
              </w:rPr>
              <w:t xml:space="preserve">and hourly call out rate </w:t>
            </w:r>
            <w:r w:rsidRPr="00C51128">
              <w:rPr>
                <w:rFonts w:cstheme="majorHAnsi"/>
                <w:lang w:val="en-GB"/>
              </w:rPr>
              <w:t xml:space="preserve">will be adjusted </w:t>
            </w:r>
            <w:r w:rsidR="004431F5" w:rsidRPr="00C51128">
              <w:rPr>
                <w:rFonts w:cstheme="majorHAnsi"/>
                <w:lang w:val="en-GB"/>
              </w:rPr>
              <w:t>by the following percentages</w:t>
            </w:r>
            <w:r w:rsidR="004C7423" w:rsidRPr="00C51128">
              <w:rPr>
                <w:rFonts w:cstheme="majorHAnsi"/>
                <w:lang w:val="en-GB"/>
              </w:rPr>
              <w:t>:</w:t>
            </w:r>
            <w:r w:rsidR="00577810">
              <w:rPr>
                <w:rFonts w:cstheme="majorHAnsi"/>
                <w:lang w:val="en-GB"/>
              </w:rPr>
              <w:t xml:space="preserve"> </w:t>
            </w:r>
          </w:p>
        </w:tc>
      </w:tr>
      <w:tr w:rsidR="004431F5" w:rsidRPr="00C51128" w14:paraId="31352AE3" w14:textId="77777777" w:rsidTr="004431F5">
        <w:trPr>
          <w:jc w:val="center"/>
        </w:trPr>
        <w:tc>
          <w:tcPr>
            <w:tcW w:w="2011" w:type="dxa"/>
            <w:shd w:val="clear" w:color="auto" w:fill="D9D9D9" w:themeFill="background1" w:themeFillShade="D9"/>
          </w:tcPr>
          <w:p w14:paraId="4D103E97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033E0CFD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b/>
                <w:lang w:val="en-GB"/>
              </w:rPr>
              <w:t>2</w:t>
            </w:r>
            <w:r w:rsidRPr="00C51128">
              <w:rPr>
                <w:rFonts w:cstheme="majorHAnsi"/>
                <w:b/>
                <w:vertAlign w:val="superscript"/>
                <w:lang w:val="en-GB"/>
              </w:rPr>
              <w:t>nd</w:t>
            </w:r>
            <w:r w:rsidRPr="00C51128">
              <w:rPr>
                <w:rFonts w:cstheme="majorHAnsi"/>
                <w:b/>
                <w:lang w:val="en-GB"/>
              </w:rPr>
              <w:t xml:space="preserve"> Year </w:t>
            </w:r>
          </w:p>
        </w:tc>
        <w:tc>
          <w:tcPr>
            <w:tcW w:w="665" w:type="dxa"/>
            <w:shd w:val="clear" w:color="auto" w:fill="auto"/>
          </w:tcPr>
          <w:p w14:paraId="7E84E91F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>Add:</w:t>
            </w:r>
          </w:p>
        </w:tc>
        <w:tc>
          <w:tcPr>
            <w:tcW w:w="1260" w:type="dxa"/>
            <w:shd w:val="clear" w:color="auto" w:fill="auto"/>
          </w:tcPr>
          <w:p w14:paraId="4BF058B4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right"/>
              <w:rPr>
                <w:rFonts w:cstheme="majorHAnsi"/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5E87C755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b/>
                <w:lang w:val="en-GB"/>
              </w:rPr>
              <w:t>%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19F6EED5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</w:tr>
      <w:tr w:rsidR="004431F5" w:rsidRPr="00C51128" w14:paraId="7CAD880E" w14:textId="77777777" w:rsidTr="004431F5">
        <w:trPr>
          <w:jc w:val="center"/>
        </w:trPr>
        <w:tc>
          <w:tcPr>
            <w:tcW w:w="2011" w:type="dxa"/>
            <w:shd w:val="clear" w:color="auto" w:fill="D9D9D9" w:themeFill="background1" w:themeFillShade="D9"/>
          </w:tcPr>
          <w:p w14:paraId="5FBB0135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42A37AE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b/>
                <w:lang w:val="en-GB"/>
              </w:rPr>
              <w:t>3</w:t>
            </w:r>
            <w:r w:rsidRPr="00C51128">
              <w:rPr>
                <w:rFonts w:cstheme="majorHAnsi"/>
                <w:b/>
                <w:vertAlign w:val="superscript"/>
                <w:lang w:val="en-GB"/>
              </w:rPr>
              <w:t>rd</w:t>
            </w:r>
            <w:r w:rsidRPr="00C51128">
              <w:rPr>
                <w:rFonts w:cstheme="majorHAnsi"/>
                <w:b/>
                <w:lang w:val="en-GB"/>
              </w:rPr>
              <w:t xml:space="preserve"> Year </w:t>
            </w:r>
          </w:p>
        </w:tc>
        <w:tc>
          <w:tcPr>
            <w:tcW w:w="665" w:type="dxa"/>
            <w:shd w:val="clear" w:color="auto" w:fill="auto"/>
          </w:tcPr>
          <w:p w14:paraId="02A6D77F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>Add:</w:t>
            </w:r>
          </w:p>
        </w:tc>
        <w:tc>
          <w:tcPr>
            <w:tcW w:w="1260" w:type="dxa"/>
            <w:shd w:val="clear" w:color="auto" w:fill="auto"/>
          </w:tcPr>
          <w:p w14:paraId="55A5C8F9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right"/>
              <w:rPr>
                <w:rFonts w:cstheme="majorHAnsi"/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541BEE3F" w14:textId="77777777" w:rsidR="004431F5" w:rsidRPr="00C51128" w:rsidRDefault="004431F5" w:rsidP="004431F5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  <w:lang w:val="en-GB"/>
              </w:rPr>
              <w:t>%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4E8FC60C" w14:textId="77777777" w:rsidR="004431F5" w:rsidRPr="00C51128" w:rsidRDefault="004431F5" w:rsidP="004431F5">
            <w:pPr>
              <w:rPr>
                <w:rFonts w:cstheme="majorHAnsi"/>
                <w:b/>
              </w:rPr>
            </w:pPr>
          </w:p>
        </w:tc>
      </w:tr>
      <w:tr w:rsidR="004431F5" w:rsidRPr="00C51128" w14:paraId="697DA50B" w14:textId="77777777" w:rsidTr="004431F5">
        <w:trPr>
          <w:jc w:val="center"/>
        </w:trPr>
        <w:tc>
          <w:tcPr>
            <w:tcW w:w="2011" w:type="dxa"/>
            <w:shd w:val="clear" w:color="auto" w:fill="D9D9D9" w:themeFill="background1" w:themeFillShade="D9"/>
          </w:tcPr>
          <w:p w14:paraId="28498F27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9058DA2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b/>
                <w:lang w:val="en-GB"/>
              </w:rPr>
              <w:t>4</w:t>
            </w:r>
            <w:r w:rsidRPr="00C51128">
              <w:rPr>
                <w:rFonts w:cstheme="majorHAnsi"/>
                <w:b/>
                <w:vertAlign w:val="superscript"/>
                <w:lang w:val="en-GB"/>
              </w:rPr>
              <w:t>th</w:t>
            </w:r>
            <w:r w:rsidRPr="00C51128">
              <w:rPr>
                <w:rFonts w:cstheme="majorHAnsi"/>
                <w:b/>
                <w:lang w:val="en-GB"/>
              </w:rPr>
              <w:t xml:space="preserve"> Year </w:t>
            </w:r>
          </w:p>
        </w:tc>
        <w:tc>
          <w:tcPr>
            <w:tcW w:w="665" w:type="dxa"/>
            <w:shd w:val="clear" w:color="auto" w:fill="auto"/>
          </w:tcPr>
          <w:p w14:paraId="551737BF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>Add:</w:t>
            </w:r>
          </w:p>
        </w:tc>
        <w:tc>
          <w:tcPr>
            <w:tcW w:w="1260" w:type="dxa"/>
            <w:shd w:val="clear" w:color="auto" w:fill="auto"/>
          </w:tcPr>
          <w:p w14:paraId="76C2878E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right"/>
              <w:rPr>
                <w:rFonts w:cstheme="majorHAnsi"/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1FD74561" w14:textId="77777777" w:rsidR="004431F5" w:rsidRPr="00C51128" w:rsidRDefault="004431F5" w:rsidP="004431F5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  <w:lang w:val="en-GB"/>
              </w:rPr>
              <w:t>%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208D5835" w14:textId="77777777" w:rsidR="004431F5" w:rsidRPr="00C51128" w:rsidRDefault="004431F5" w:rsidP="004431F5">
            <w:pPr>
              <w:rPr>
                <w:rFonts w:cstheme="majorHAnsi"/>
                <w:b/>
              </w:rPr>
            </w:pPr>
          </w:p>
        </w:tc>
      </w:tr>
      <w:tr w:rsidR="004431F5" w:rsidRPr="00C51128" w14:paraId="20E7B836" w14:textId="77777777" w:rsidTr="004431F5">
        <w:trPr>
          <w:jc w:val="center"/>
        </w:trPr>
        <w:tc>
          <w:tcPr>
            <w:tcW w:w="2011" w:type="dxa"/>
            <w:shd w:val="clear" w:color="auto" w:fill="D9D9D9" w:themeFill="background1" w:themeFillShade="D9"/>
          </w:tcPr>
          <w:p w14:paraId="14319541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4D379490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b/>
                <w:lang w:val="en-GB"/>
              </w:rPr>
              <w:t>5</w:t>
            </w:r>
            <w:r w:rsidRPr="00C51128">
              <w:rPr>
                <w:rFonts w:cstheme="majorHAnsi"/>
                <w:b/>
                <w:vertAlign w:val="superscript"/>
                <w:lang w:val="en-GB"/>
              </w:rPr>
              <w:t>th</w:t>
            </w:r>
            <w:r w:rsidRPr="00C51128">
              <w:rPr>
                <w:rFonts w:cstheme="majorHAnsi"/>
                <w:b/>
                <w:lang w:val="en-GB"/>
              </w:rPr>
              <w:t xml:space="preserve"> Year </w:t>
            </w:r>
          </w:p>
        </w:tc>
        <w:tc>
          <w:tcPr>
            <w:tcW w:w="665" w:type="dxa"/>
            <w:shd w:val="clear" w:color="auto" w:fill="auto"/>
          </w:tcPr>
          <w:p w14:paraId="684B29C2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>Add:</w:t>
            </w:r>
          </w:p>
        </w:tc>
        <w:tc>
          <w:tcPr>
            <w:tcW w:w="1260" w:type="dxa"/>
            <w:shd w:val="clear" w:color="auto" w:fill="auto"/>
          </w:tcPr>
          <w:p w14:paraId="268DE254" w14:textId="77777777" w:rsidR="004431F5" w:rsidRPr="00C51128" w:rsidRDefault="004431F5" w:rsidP="004431F5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right"/>
              <w:rPr>
                <w:rFonts w:cstheme="majorHAnsi"/>
                <w:lang w:val="en-GB"/>
              </w:rPr>
            </w:pPr>
          </w:p>
        </w:tc>
        <w:tc>
          <w:tcPr>
            <w:tcW w:w="425" w:type="dxa"/>
            <w:shd w:val="clear" w:color="auto" w:fill="auto"/>
          </w:tcPr>
          <w:p w14:paraId="2C3064BE" w14:textId="77777777" w:rsidR="004431F5" w:rsidRPr="00C51128" w:rsidRDefault="004431F5" w:rsidP="004431F5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  <w:lang w:val="en-GB"/>
              </w:rPr>
              <w:t>%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579597A7" w14:textId="77777777" w:rsidR="004431F5" w:rsidRPr="00C51128" w:rsidRDefault="004431F5" w:rsidP="004431F5">
            <w:pPr>
              <w:rPr>
                <w:rFonts w:cstheme="majorHAnsi"/>
                <w:b/>
              </w:rPr>
            </w:pPr>
          </w:p>
        </w:tc>
      </w:tr>
    </w:tbl>
    <w:p w14:paraId="7492C196" w14:textId="77777777" w:rsidR="00B34BB0" w:rsidRPr="00C51128" w:rsidRDefault="00B34BB0" w:rsidP="00B34BB0">
      <w:pPr>
        <w:rPr>
          <w:rFonts w:cstheme="majorHAnsi"/>
        </w:rPr>
      </w:pPr>
    </w:p>
    <w:p w14:paraId="3D198CC1" w14:textId="4F49DC2A" w:rsidR="004431F5" w:rsidRPr="00C51128" w:rsidRDefault="004431F5" w:rsidP="004431F5">
      <w:pPr>
        <w:rPr>
          <w:rFonts w:cstheme="majorHAnsi"/>
          <w:b/>
        </w:rPr>
      </w:pPr>
      <w:r w:rsidRPr="00C51128">
        <w:rPr>
          <w:rFonts w:cstheme="majorHAnsi"/>
          <w:b/>
        </w:rPr>
        <w:t>Section B:</w:t>
      </w:r>
      <w:r w:rsidR="00577810">
        <w:rPr>
          <w:rFonts w:cstheme="majorHAnsi"/>
          <w:b/>
        </w:rPr>
        <w:t xml:space="preserve"> </w:t>
      </w:r>
      <w:r w:rsidRPr="00C51128">
        <w:rPr>
          <w:rFonts w:cstheme="majorHAnsi"/>
          <w:b/>
        </w:rPr>
        <w:t>Callout Rates</w:t>
      </w:r>
    </w:p>
    <w:p w14:paraId="1839AC4C" w14:textId="48E3EE7A" w:rsidR="004431F5" w:rsidRPr="00C51128" w:rsidRDefault="004431F5" w:rsidP="004431F5">
      <w:pPr>
        <w:rPr>
          <w:rFonts w:cstheme="majorHAnsi"/>
          <w:lang w:val="en-GB"/>
        </w:rPr>
      </w:pPr>
      <w:r w:rsidRPr="00C51128">
        <w:rPr>
          <w:rFonts w:cstheme="majorHAnsi"/>
          <w:lang w:val="en-GB"/>
        </w:rPr>
        <w:lastRenderedPageBreak/>
        <w:t xml:space="preserve">We agree to the following all-inclusive rates for additional </w:t>
      </w:r>
      <w:r w:rsidR="00A2787C">
        <w:rPr>
          <w:rFonts w:cstheme="majorHAnsi"/>
          <w:lang w:val="en-GB"/>
        </w:rPr>
        <w:t>security</w:t>
      </w:r>
      <w:r w:rsidRPr="00C51128">
        <w:rPr>
          <w:rFonts w:cstheme="majorHAnsi"/>
          <w:lang w:val="en-GB"/>
        </w:rPr>
        <w:t xml:space="preserve"> services, only when requested by CPL, as described in Appendix B</w:t>
      </w:r>
      <w:r w:rsidR="004A3F57" w:rsidRPr="00C51128">
        <w:rPr>
          <w:rFonts w:cstheme="majorHAnsi"/>
          <w:lang w:val="en-GB"/>
        </w:rPr>
        <w:t>. These callout rates will be increased by the same percentage listed in Section A for 2026-2029.</w:t>
      </w:r>
    </w:p>
    <w:p w14:paraId="77938D76" w14:textId="77777777" w:rsidR="00ED79CD" w:rsidRPr="00C51128" w:rsidRDefault="00ED79CD" w:rsidP="004431F5">
      <w:pPr>
        <w:rPr>
          <w:rFonts w:cstheme="majorHAnsi"/>
          <w:lang w:val="en-GB"/>
        </w:rPr>
      </w:pP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1628"/>
        <w:gridCol w:w="1671"/>
      </w:tblGrid>
      <w:tr w:rsidR="004431F5" w:rsidRPr="00C51128" w14:paraId="3B90687C" w14:textId="77777777" w:rsidTr="004431F5">
        <w:trPr>
          <w:jc w:val="center"/>
        </w:trPr>
        <w:tc>
          <w:tcPr>
            <w:tcW w:w="5107" w:type="dxa"/>
            <w:shd w:val="clear" w:color="auto" w:fill="auto"/>
          </w:tcPr>
          <w:p w14:paraId="72A6EE5C" w14:textId="1B247EA3" w:rsidR="004431F5" w:rsidRPr="00C51128" w:rsidRDefault="002F78B9" w:rsidP="00231476">
            <w:pPr>
              <w:tabs>
                <w:tab w:val="left" w:pos="720"/>
                <w:tab w:val="center" w:pos="4680"/>
              </w:tabs>
              <w:ind w:left="60"/>
              <w:jc w:val="both"/>
              <w:rPr>
                <w:rFonts w:cstheme="majorHAnsi"/>
                <w:lang w:val="en-GB"/>
              </w:rPr>
            </w:pPr>
            <w:r>
              <w:rPr>
                <w:rFonts w:cstheme="majorHAnsi"/>
                <w:b/>
                <w:lang w:val="en-GB"/>
              </w:rPr>
              <w:t>Additional support or events</w:t>
            </w:r>
          </w:p>
        </w:tc>
        <w:tc>
          <w:tcPr>
            <w:tcW w:w="1628" w:type="dxa"/>
            <w:shd w:val="clear" w:color="auto" w:fill="auto"/>
          </w:tcPr>
          <w:p w14:paraId="0913416D" w14:textId="77777777" w:rsidR="00ED79CD" w:rsidRPr="00C51128" w:rsidRDefault="004431F5" w:rsidP="00ED79CD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b/>
                <w:lang w:val="en-GB"/>
              </w:rPr>
              <w:t>$</w:t>
            </w:r>
            <w:r w:rsidR="00ED79CD" w:rsidRPr="00C51128">
              <w:rPr>
                <w:rFonts w:cs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ajorHAnsi"/>
                  <w:sz w:val="24"/>
                  <w:szCs w:val="24"/>
                </w:rPr>
                <w:id w:val="1197266283"/>
                <w:placeholder>
                  <w:docPart w:val="0E7EDED06B984A569C4BA74CCC8B00E5"/>
                </w:placeholder>
                <w:showingPlcHdr/>
              </w:sdtPr>
              <w:sdtEndPr/>
              <w:sdtContent>
                <w:r w:rsidR="00ED79CD"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sdtContent>
            </w:sdt>
          </w:p>
          <w:p w14:paraId="42C1ABC5" w14:textId="77777777" w:rsidR="004431F5" w:rsidRPr="00C51128" w:rsidRDefault="004431F5" w:rsidP="0023147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b/>
                <w:lang w:val="en-GB"/>
              </w:rPr>
            </w:pPr>
          </w:p>
        </w:tc>
        <w:tc>
          <w:tcPr>
            <w:tcW w:w="1671" w:type="dxa"/>
            <w:shd w:val="clear" w:color="auto" w:fill="auto"/>
          </w:tcPr>
          <w:p w14:paraId="1AE76EBF" w14:textId="77777777" w:rsidR="004431F5" w:rsidRPr="00C51128" w:rsidRDefault="004431F5" w:rsidP="0023147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90"/>
                <w:tab w:val="left" w:pos="2880"/>
              </w:tabs>
              <w:jc w:val="both"/>
              <w:rPr>
                <w:rFonts w:cstheme="majorHAnsi"/>
                <w:lang w:val="en-GB"/>
              </w:rPr>
            </w:pPr>
            <w:r w:rsidRPr="00C51128">
              <w:rPr>
                <w:rFonts w:cstheme="majorHAnsi"/>
                <w:lang w:val="en-GB"/>
              </w:rPr>
              <w:t>Per Hour</w:t>
            </w:r>
          </w:p>
        </w:tc>
      </w:tr>
    </w:tbl>
    <w:p w14:paraId="13237703" w14:textId="77777777" w:rsidR="004C7423" w:rsidRPr="00C51128" w:rsidRDefault="004C7423" w:rsidP="00B34BB0">
      <w:pPr>
        <w:rPr>
          <w:rFonts w:cstheme="majorHAnsi"/>
        </w:rPr>
      </w:pPr>
    </w:p>
    <w:p w14:paraId="1742B6F7" w14:textId="632BDA7B" w:rsidR="004431F5" w:rsidRPr="00C51128" w:rsidRDefault="004431F5" w:rsidP="004431F5">
      <w:pPr>
        <w:rPr>
          <w:rFonts w:cstheme="majorHAnsi"/>
          <w:b/>
        </w:rPr>
      </w:pPr>
      <w:r w:rsidRPr="00C51128">
        <w:rPr>
          <w:rFonts w:cstheme="majorHAnsi"/>
          <w:b/>
        </w:rPr>
        <w:t xml:space="preserve">Section </w:t>
      </w:r>
      <w:r w:rsidR="00ED79CD" w:rsidRPr="00C51128">
        <w:rPr>
          <w:rFonts w:cstheme="majorHAnsi"/>
          <w:b/>
        </w:rPr>
        <w:t>D</w:t>
      </w:r>
      <w:r w:rsidRPr="00C51128">
        <w:rPr>
          <w:rFonts w:cstheme="majorHAnsi"/>
          <w:b/>
        </w:rPr>
        <w:t>:</w:t>
      </w:r>
      <w:r w:rsidR="00577810">
        <w:rPr>
          <w:rFonts w:cstheme="majorHAnsi"/>
          <w:b/>
        </w:rPr>
        <w:t xml:space="preserve"> </w:t>
      </w:r>
      <w:r w:rsidRPr="00C51128">
        <w:rPr>
          <w:rFonts w:cstheme="majorHAnsi"/>
          <w:b/>
        </w:rPr>
        <w:t>Value Added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3938"/>
        <w:gridCol w:w="346"/>
        <w:gridCol w:w="2533"/>
      </w:tblGrid>
      <w:tr w:rsidR="00B34BB0" w:rsidRPr="00C51128" w14:paraId="38DE7A92" w14:textId="77777777" w:rsidTr="00B34BB0">
        <w:tc>
          <w:tcPr>
            <w:tcW w:w="9350" w:type="dxa"/>
            <w:gridSpan w:val="4"/>
          </w:tcPr>
          <w:p w14:paraId="7571ED1B" w14:textId="246979A0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Please list any value-added offerings</w:t>
            </w:r>
            <w:r w:rsidR="000F3F40" w:rsidRPr="00C51128">
              <w:rPr>
                <w:rFonts w:cstheme="majorHAnsi"/>
                <w:sz w:val="24"/>
                <w:szCs w:val="24"/>
              </w:rPr>
              <w:t xml:space="preserve"> mentioned in Appendix C, Section E</w:t>
            </w:r>
            <w:r w:rsidRPr="00C51128">
              <w:rPr>
                <w:rFonts w:cstheme="majorHAnsi"/>
                <w:sz w:val="24"/>
                <w:szCs w:val="24"/>
              </w:rPr>
              <w:t xml:space="preserve"> and the corresponding price (exclusive of PST and GST).</w:t>
            </w:r>
            <w:r w:rsidR="00577810"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2EA21AAC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  <w:p w14:paraId="1BE607B0" w14:textId="77777777" w:rsidR="00B34BB0" w:rsidRPr="00C51128" w:rsidRDefault="00B34BB0" w:rsidP="00B34BB0">
            <w:pPr>
              <w:rPr>
                <w:rFonts w:cstheme="majorHAnsi"/>
                <w:i/>
                <w:sz w:val="24"/>
                <w:szCs w:val="24"/>
              </w:rPr>
            </w:pPr>
            <w:r w:rsidRPr="00C51128">
              <w:rPr>
                <w:rFonts w:cstheme="majorHAnsi"/>
                <w:i/>
                <w:sz w:val="24"/>
                <w:szCs w:val="24"/>
              </w:rPr>
              <w:t>Any costs associated with a proposed value-added element will not be considered in the awarding of points to the pricing criterion.</w:t>
            </w:r>
          </w:p>
          <w:p w14:paraId="62C19E30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B34BB0" w:rsidRPr="00C51128" w14:paraId="293518E2" w14:textId="77777777" w:rsidTr="00B34BB0">
        <w:tc>
          <w:tcPr>
            <w:tcW w:w="2533" w:type="dxa"/>
          </w:tcPr>
          <w:p w14:paraId="4A10F26E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Value Add Element A</w:t>
            </w:r>
          </w:p>
          <w:p w14:paraId="07313311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938" w:type="dxa"/>
          </w:tcPr>
          <w:sdt>
            <w:sdtPr>
              <w:rPr>
                <w:rFonts w:cstheme="majorHAnsi"/>
                <w:sz w:val="24"/>
                <w:szCs w:val="24"/>
              </w:rPr>
              <w:id w:val="-1407142961"/>
              <w:placeholder>
                <w:docPart w:val="F6495D1440074A4893B443E0FC6D0BD5"/>
              </w:placeholder>
              <w:showingPlcHdr/>
            </w:sdtPr>
            <w:sdtEndPr/>
            <w:sdtContent>
              <w:p w14:paraId="0580C322" w14:textId="77777777" w:rsidR="00B34BB0" w:rsidRPr="00C51128" w:rsidRDefault="00B34BB0" w:rsidP="00B34BB0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14:paraId="37CAAC6B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14:paraId="75456021" w14:textId="77777777" w:rsidR="00B34BB0" w:rsidRPr="00C51128" w:rsidRDefault="00B34BB0" w:rsidP="00B34BB0">
            <w:pPr>
              <w:jc w:val="right"/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$</w:t>
            </w:r>
          </w:p>
        </w:tc>
        <w:tc>
          <w:tcPr>
            <w:tcW w:w="2533" w:type="dxa"/>
            <w:tcBorders>
              <w:left w:val="nil"/>
            </w:tcBorders>
          </w:tcPr>
          <w:sdt>
            <w:sdtPr>
              <w:rPr>
                <w:rFonts w:cstheme="majorHAnsi"/>
                <w:sz w:val="24"/>
                <w:szCs w:val="24"/>
              </w:rPr>
              <w:id w:val="1653638591"/>
              <w:placeholder>
                <w:docPart w:val="82A6B1629C764726AA0C1859A7E490C1"/>
              </w:placeholder>
              <w:showingPlcHdr/>
            </w:sdtPr>
            <w:sdtEndPr/>
            <w:sdtContent>
              <w:p w14:paraId="0185DB56" w14:textId="77777777" w:rsidR="00B34BB0" w:rsidRPr="00C51128" w:rsidRDefault="00B34BB0" w:rsidP="00B34BB0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14:paraId="073C23C6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B34BB0" w:rsidRPr="00C51128" w14:paraId="5432A95C" w14:textId="77777777" w:rsidTr="00B34BB0">
        <w:tc>
          <w:tcPr>
            <w:tcW w:w="2533" w:type="dxa"/>
          </w:tcPr>
          <w:p w14:paraId="75084CAF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Value Add Element B</w:t>
            </w:r>
          </w:p>
          <w:p w14:paraId="5A72CF12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938" w:type="dxa"/>
          </w:tcPr>
          <w:sdt>
            <w:sdtPr>
              <w:rPr>
                <w:rFonts w:cstheme="majorHAnsi"/>
                <w:sz w:val="24"/>
                <w:szCs w:val="24"/>
              </w:rPr>
              <w:id w:val="1598670458"/>
              <w:placeholder>
                <w:docPart w:val="52FA1528AA794176B963B114033DD42E"/>
              </w:placeholder>
              <w:showingPlcHdr/>
            </w:sdtPr>
            <w:sdtEndPr/>
            <w:sdtContent>
              <w:p w14:paraId="017EC095" w14:textId="77777777" w:rsidR="00B34BB0" w:rsidRPr="00C51128" w:rsidRDefault="00B34BB0" w:rsidP="00B34BB0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14:paraId="76AEBBD7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14:paraId="28690B4A" w14:textId="77777777" w:rsidR="00B34BB0" w:rsidRPr="00C51128" w:rsidRDefault="00B34BB0" w:rsidP="00B34BB0">
            <w:pPr>
              <w:jc w:val="right"/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$</w:t>
            </w:r>
          </w:p>
        </w:tc>
        <w:tc>
          <w:tcPr>
            <w:tcW w:w="2533" w:type="dxa"/>
            <w:tcBorders>
              <w:left w:val="nil"/>
            </w:tcBorders>
          </w:tcPr>
          <w:sdt>
            <w:sdtPr>
              <w:rPr>
                <w:rFonts w:cstheme="majorHAnsi"/>
                <w:sz w:val="24"/>
                <w:szCs w:val="24"/>
              </w:rPr>
              <w:id w:val="-1700086428"/>
              <w:placeholder>
                <w:docPart w:val="D0F93E08DB9C4DCE90B5301ECDD56E60"/>
              </w:placeholder>
              <w:showingPlcHdr/>
            </w:sdtPr>
            <w:sdtEndPr/>
            <w:sdtContent>
              <w:p w14:paraId="60E2CF5A" w14:textId="77777777" w:rsidR="00B34BB0" w:rsidRPr="00C51128" w:rsidRDefault="00B34BB0" w:rsidP="00B34BB0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14:paraId="783995BF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B34BB0" w:rsidRPr="00C51128" w14:paraId="3C85B2FC" w14:textId="77777777" w:rsidTr="00B34BB0">
        <w:tc>
          <w:tcPr>
            <w:tcW w:w="2533" w:type="dxa"/>
          </w:tcPr>
          <w:p w14:paraId="36981AB2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Value Add Element C</w:t>
            </w:r>
          </w:p>
          <w:p w14:paraId="0444E434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938" w:type="dxa"/>
          </w:tcPr>
          <w:sdt>
            <w:sdtPr>
              <w:rPr>
                <w:rFonts w:cstheme="majorHAnsi"/>
                <w:sz w:val="24"/>
                <w:szCs w:val="24"/>
              </w:rPr>
              <w:id w:val="290263791"/>
              <w:placeholder>
                <w:docPart w:val="87AFBDB387B04563922CFA1B9ABBCD11"/>
              </w:placeholder>
              <w:showingPlcHdr/>
            </w:sdtPr>
            <w:sdtEndPr/>
            <w:sdtContent>
              <w:p w14:paraId="61F34195" w14:textId="77777777" w:rsidR="00B34BB0" w:rsidRPr="00C51128" w:rsidRDefault="00B34BB0" w:rsidP="00B34BB0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14:paraId="4C27CECA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14:paraId="2E34F72C" w14:textId="77777777" w:rsidR="00B34BB0" w:rsidRPr="00C51128" w:rsidRDefault="00B34BB0" w:rsidP="00B34BB0">
            <w:pPr>
              <w:jc w:val="right"/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$</w:t>
            </w:r>
          </w:p>
        </w:tc>
        <w:tc>
          <w:tcPr>
            <w:tcW w:w="2533" w:type="dxa"/>
            <w:tcBorders>
              <w:left w:val="nil"/>
            </w:tcBorders>
          </w:tcPr>
          <w:sdt>
            <w:sdtPr>
              <w:rPr>
                <w:rFonts w:cstheme="majorHAnsi"/>
                <w:sz w:val="24"/>
                <w:szCs w:val="24"/>
              </w:rPr>
              <w:id w:val="-1496098760"/>
              <w:placeholder>
                <w:docPart w:val="7654AB61B7F64DA8AEC616D479BFD37A"/>
              </w:placeholder>
              <w:showingPlcHdr/>
            </w:sdtPr>
            <w:sdtEndPr/>
            <w:sdtContent>
              <w:p w14:paraId="40FB1A04" w14:textId="77777777" w:rsidR="00B34BB0" w:rsidRPr="00C51128" w:rsidRDefault="00B34BB0" w:rsidP="00B34BB0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14:paraId="7C21ECC8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B34BB0" w:rsidRPr="00C51128" w14:paraId="19109180" w14:textId="77777777" w:rsidTr="00B34BB0">
        <w:tc>
          <w:tcPr>
            <w:tcW w:w="2533" w:type="dxa"/>
          </w:tcPr>
          <w:p w14:paraId="703050F9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Value Add Element D</w:t>
            </w:r>
          </w:p>
          <w:p w14:paraId="089F6216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938" w:type="dxa"/>
          </w:tcPr>
          <w:sdt>
            <w:sdtPr>
              <w:rPr>
                <w:rFonts w:cstheme="majorHAnsi"/>
                <w:sz w:val="24"/>
                <w:szCs w:val="24"/>
              </w:rPr>
              <w:id w:val="-1425801535"/>
              <w:placeholder>
                <w:docPart w:val="353162462B39466BA1968B3E6C5A8B14"/>
              </w:placeholder>
              <w:showingPlcHdr/>
            </w:sdtPr>
            <w:sdtEndPr/>
            <w:sdtContent>
              <w:p w14:paraId="6582A2C2" w14:textId="77777777" w:rsidR="00B34BB0" w:rsidRPr="00C51128" w:rsidRDefault="00B34BB0" w:rsidP="00B34BB0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14:paraId="5FAAD23A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14:paraId="374FEE89" w14:textId="77777777" w:rsidR="00B34BB0" w:rsidRPr="00C51128" w:rsidRDefault="00B34BB0" w:rsidP="00B34BB0">
            <w:pPr>
              <w:jc w:val="right"/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$</w:t>
            </w:r>
          </w:p>
        </w:tc>
        <w:tc>
          <w:tcPr>
            <w:tcW w:w="2533" w:type="dxa"/>
            <w:tcBorders>
              <w:left w:val="nil"/>
            </w:tcBorders>
          </w:tcPr>
          <w:sdt>
            <w:sdtPr>
              <w:rPr>
                <w:rFonts w:cstheme="majorHAnsi"/>
                <w:sz w:val="24"/>
                <w:szCs w:val="24"/>
              </w:rPr>
              <w:id w:val="-1750884240"/>
              <w:placeholder>
                <w:docPart w:val="FB77DFD94D244CFF8C630A8446838E68"/>
              </w:placeholder>
              <w:showingPlcHdr/>
            </w:sdtPr>
            <w:sdtEndPr/>
            <w:sdtContent>
              <w:p w14:paraId="107ED417" w14:textId="77777777" w:rsidR="00B34BB0" w:rsidRPr="00C51128" w:rsidRDefault="00B34BB0" w:rsidP="00B34BB0">
                <w:pPr>
                  <w:rPr>
                    <w:rFonts w:cstheme="majorHAnsi"/>
                    <w:sz w:val="24"/>
                    <w:szCs w:val="24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sdtContent>
          </w:sdt>
          <w:p w14:paraId="6C9B336B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B34BB0" w:rsidRPr="00C51128" w14:paraId="4AA04E75" w14:textId="77777777" w:rsidTr="00B34BB0">
        <w:tc>
          <w:tcPr>
            <w:tcW w:w="9350" w:type="dxa"/>
            <w:gridSpan w:val="4"/>
          </w:tcPr>
          <w:p w14:paraId="2BAA9845" w14:textId="77777777" w:rsidR="00B34BB0" w:rsidRPr="00C51128" w:rsidRDefault="00B34BB0" w:rsidP="00B34BB0">
            <w:pPr>
              <w:rPr>
                <w:rFonts w:cstheme="majorHAnsi"/>
                <w:sz w:val="24"/>
                <w:szCs w:val="24"/>
              </w:rPr>
            </w:pPr>
            <w:r w:rsidRPr="00C51128">
              <w:rPr>
                <w:rFonts w:cstheme="majorHAnsi"/>
                <w:sz w:val="24"/>
                <w:szCs w:val="24"/>
              </w:rPr>
              <w:t>(Add lines as required)</w:t>
            </w:r>
          </w:p>
        </w:tc>
      </w:tr>
    </w:tbl>
    <w:p w14:paraId="02EEAB9C" w14:textId="22DE5444" w:rsidR="00B34BB0" w:rsidRPr="00C51128" w:rsidRDefault="00B34BB0" w:rsidP="00B34BB0">
      <w:pPr>
        <w:rPr>
          <w:rFonts w:eastAsiaTheme="majorEastAsia" w:cstheme="majorHAnsi"/>
          <w:color w:val="D64618"/>
          <w:sz w:val="32"/>
          <w:szCs w:val="32"/>
        </w:rPr>
      </w:pPr>
      <w:bookmarkStart w:id="2" w:name="_GoBack"/>
      <w:bookmarkEnd w:id="2"/>
    </w:p>
    <w:sectPr w:rsidR="00B34BB0" w:rsidRPr="00C51128" w:rsidSect="0053337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725E" w14:textId="77777777" w:rsidR="00B74D29" w:rsidRDefault="00B74D29" w:rsidP="00885B38">
      <w:r>
        <w:separator/>
      </w:r>
    </w:p>
  </w:endnote>
  <w:endnote w:type="continuationSeparator" w:id="0">
    <w:p w14:paraId="5AE2625F" w14:textId="77777777" w:rsidR="00B74D29" w:rsidRDefault="00B74D29" w:rsidP="008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6"/>
        <w:szCs w:val="16"/>
      </w:rPr>
      <w:id w:val="1713227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4B077B" w14:textId="024608AF" w:rsidR="00B74D29" w:rsidRPr="00303503" w:rsidRDefault="00B74D2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Myriad Pro" w:hAnsi="Myriad Pro"/>
            <w:sz w:val="16"/>
            <w:szCs w:val="16"/>
          </w:rPr>
        </w:pPr>
        <w:r w:rsidRPr="00303503">
          <w:rPr>
            <w:rFonts w:ascii="Myriad Pro" w:hAnsi="Myriad Pro"/>
            <w:sz w:val="16"/>
            <w:szCs w:val="16"/>
          </w:rPr>
          <w:t xml:space="preserve">RFP – </w:t>
        </w:r>
        <w:r>
          <w:rPr>
            <w:rFonts w:ascii="Myriad Pro" w:hAnsi="Myriad Pro"/>
            <w:sz w:val="16"/>
            <w:szCs w:val="16"/>
          </w:rPr>
          <w:t>2025-03 SECURITY SERVICES</w:t>
        </w:r>
        <w:r w:rsidRPr="00303503">
          <w:rPr>
            <w:rFonts w:ascii="Myriad Pro" w:hAnsi="Myriad Pro"/>
            <w:sz w:val="16"/>
            <w:szCs w:val="16"/>
          </w:rPr>
          <w:t xml:space="preserve"> </w:t>
        </w:r>
        <w:r w:rsidRPr="00303503">
          <w:rPr>
            <w:rFonts w:ascii="Myriad Pro" w:hAnsi="Myriad Pro"/>
            <w:sz w:val="16"/>
            <w:szCs w:val="16"/>
          </w:rPr>
          <w:tab/>
        </w:r>
        <w:r w:rsidRPr="00303503">
          <w:rPr>
            <w:rFonts w:ascii="Myriad Pro" w:hAnsi="Myriad Pro"/>
            <w:sz w:val="16"/>
            <w:szCs w:val="16"/>
          </w:rPr>
          <w:tab/>
        </w:r>
        <w:r w:rsidRPr="00303503">
          <w:rPr>
            <w:rFonts w:ascii="Myriad Pro" w:hAnsi="Myriad Pro"/>
            <w:sz w:val="16"/>
            <w:szCs w:val="16"/>
          </w:rPr>
          <w:fldChar w:fldCharType="begin"/>
        </w:r>
        <w:r w:rsidRPr="00303503">
          <w:rPr>
            <w:rFonts w:ascii="Myriad Pro" w:hAnsi="Myriad Pro"/>
            <w:sz w:val="16"/>
            <w:szCs w:val="16"/>
          </w:rPr>
          <w:instrText xml:space="preserve"> PAGE   \* MERGEFORMAT </w:instrText>
        </w:r>
        <w:r w:rsidRPr="00303503">
          <w:rPr>
            <w:rFonts w:ascii="Myriad Pro" w:hAnsi="Myriad Pro"/>
            <w:sz w:val="16"/>
            <w:szCs w:val="16"/>
          </w:rPr>
          <w:fldChar w:fldCharType="separate"/>
        </w:r>
        <w:r>
          <w:rPr>
            <w:rFonts w:ascii="Myriad Pro" w:hAnsi="Myriad Pro"/>
            <w:noProof/>
            <w:sz w:val="16"/>
            <w:szCs w:val="16"/>
          </w:rPr>
          <w:t>28</w:t>
        </w:r>
        <w:r w:rsidRPr="00303503">
          <w:rPr>
            <w:rFonts w:ascii="Myriad Pro" w:hAnsi="Myriad Pro"/>
            <w:noProof/>
            <w:sz w:val="16"/>
            <w:szCs w:val="16"/>
          </w:rPr>
          <w:fldChar w:fldCharType="end"/>
        </w:r>
        <w:r w:rsidRPr="00303503">
          <w:rPr>
            <w:rFonts w:ascii="Myriad Pro" w:hAnsi="Myriad Pro"/>
            <w:sz w:val="16"/>
            <w:szCs w:val="16"/>
          </w:rPr>
          <w:t xml:space="preserve"> | </w:t>
        </w:r>
        <w:r w:rsidRPr="00303503">
          <w:rPr>
            <w:rFonts w:ascii="Myriad Pro" w:hAnsi="Myriad Pro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46AAC30" w14:textId="77777777" w:rsidR="00B74D29" w:rsidRDefault="00B74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3A303" w14:textId="77777777" w:rsidR="00B74D29" w:rsidRDefault="00B74D29" w:rsidP="00885B38">
      <w:r>
        <w:separator/>
      </w:r>
    </w:p>
  </w:footnote>
  <w:footnote w:type="continuationSeparator" w:id="0">
    <w:p w14:paraId="7E268853" w14:textId="77777777" w:rsidR="00B74D29" w:rsidRDefault="00B74D29" w:rsidP="008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B5E"/>
    <w:multiLevelType w:val="hybridMultilevel"/>
    <w:tmpl w:val="BD482458"/>
    <w:lvl w:ilvl="0" w:tplc="A308F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01FDC"/>
    <w:multiLevelType w:val="hybridMultilevel"/>
    <w:tmpl w:val="459CED7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006F"/>
    <w:multiLevelType w:val="multilevel"/>
    <w:tmpl w:val="8510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22792"/>
    <w:multiLevelType w:val="hybridMultilevel"/>
    <w:tmpl w:val="8F4843E4"/>
    <w:lvl w:ilvl="0" w:tplc="98706E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5980"/>
    <w:multiLevelType w:val="hybridMultilevel"/>
    <w:tmpl w:val="ABAED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F5019"/>
    <w:multiLevelType w:val="hybridMultilevel"/>
    <w:tmpl w:val="27C2B8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A346464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22C0"/>
    <w:multiLevelType w:val="hybridMultilevel"/>
    <w:tmpl w:val="5162AD56"/>
    <w:lvl w:ilvl="0" w:tplc="0CDCA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1C1"/>
    <w:multiLevelType w:val="hybridMultilevel"/>
    <w:tmpl w:val="5A665D0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41749"/>
    <w:multiLevelType w:val="hybridMultilevel"/>
    <w:tmpl w:val="0210695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3EB8"/>
    <w:multiLevelType w:val="hybridMultilevel"/>
    <w:tmpl w:val="9356F232"/>
    <w:lvl w:ilvl="0" w:tplc="2AE061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70D9"/>
    <w:multiLevelType w:val="multilevel"/>
    <w:tmpl w:val="213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FB5687"/>
    <w:multiLevelType w:val="hybridMultilevel"/>
    <w:tmpl w:val="733C3A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76AEB"/>
    <w:multiLevelType w:val="hybridMultilevel"/>
    <w:tmpl w:val="FD1CB62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B3427"/>
    <w:multiLevelType w:val="hybridMultilevel"/>
    <w:tmpl w:val="F01047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D64F4"/>
    <w:multiLevelType w:val="hybridMultilevel"/>
    <w:tmpl w:val="7B7266C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D18AF"/>
    <w:multiLevelType w:val="hybridMultilevel"/>
    <w:tmpl w:val="9ACE509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E2E58"/>
    <w:multiLevelType w:val="hybridMultilevel"/>
    <w:tmpl w:val="274CF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164B8"/>
    <w:multiLevelType w:val="multilevel"/>
    <w:tmpl w:val="56C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10C45"/>
    <w:multiLevelType w:val="hybridMultilevel"/>
    <w:tmpl w:val="7540AC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10EA"/>
    <w:multiLevelType w:val="hybridMultilevel"/>
    <w:tmpl w:val="25D231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6605D"/>
    <w:multiLevelType w:val="hybridMultilevel"/>
    <w:tmpl w:val="B2D88872"/>
    <w:lvl w:ilvl="0" w:tplc="26BE9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D95786"/>
    <w:multiLevelType w:val="hybridMultilevel"/>
    <w:tmpl w:val="5A167F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3E3C07D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21BA"/>
    <w:multiLevelType w:val="multilevel"/>
    <w:tmpl w:val="478A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A357E"/>
    <w:multiLevelType w:val="hybridMultilevel"/>
    <w:tmpl w:val="B2D88872"/>
    <w:lvl w:ilvl="0" w:tplc="26BE9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83433A"/>
    <w:multiLevelType w:val="multilevel"/>
    <w:tmpl w:val="758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E41"/>
    <w:multiLevelType w:val="hybridMultilevel"/>
    <w:tmpl w:val="C1FA31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E19D5"/>
    <w:multiLevelType w:val="hybridMultilevel"/>
    <w:tmpl w:val="22103B3E"/>
    <w:lvl w:ilvl="0" w:tplc="05FE1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F37FBC"/>
    <w:multiLevelType w:val="hybridMultilevel"/>
    <w:tmpl w:val="405EB726"/>
    <w:lvl w:ilvl="0" w:tplc="E368D2AA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25"/>
  </w:num>
  <w:num w:numId="5">
    <w:abstractNumId w:val="19"/>
  </w:num>
  <w:num w:numId="6">
    <w:abstractNumId w:val="1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6"/>
  </w:num>
  <w:num w:numId="12">
    <w:abstractNumId w:val="18"/>
  </w:num>
  <w:num w:numId="13">
    <w:abstractNumId w:val="13"/>
  </w:num>
  <w:num w:numId="14">
    <w:abstractNumId w:val="11"/>
  </w:num>
  <w:num w:numId="15">
    <w:abstractNumId w:val="7"/>
  </w:num>
  <w:num w:numId="16">
    <w:abstractNumId w:val="12"/>
  </w:num>
  <w:num w:numId="17">
    <w:abstractNumId w:val="1"/>
  </w:num>
  <w:num w:numId="18">
    <w:abstractNumId w:val="0"/>
  </w:num>
  <w:num w:numId="19">
    <w:abstractNumId w:val="20"/>
  </w:num>
  <w:num w:numId="20">
    <w:abstractNumId w:val="23"/>
  </w:num>
  <w:num w:numId="21">
    <w:abstractNumId w:val="26"/>
  </w:num>
  <w:num w:numId="22">
    <w:abstractNumId w:val="4"/>
  </w:num>
  <w:num w:numId="23">
    <w:abstractNumId w:val="2"/>
  </w:num>
  <w:num w:numId="24">
    <w:abstractNumId w:val="22"/>
  </w:num>
  <w:num w:numId="25">
    <w:abstractNumId w:val="17"/>
  </w:num>
  <w:num w:numId="26">
    <w:abstractNumId w:val="24"/>
  </w:num>
  <w:num w:numId="27">
    <w:abstractNumId w:val="10"/>
  </w:num>
  <w:num w:numId="2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87"/>
    <w:rsid w:val="00002102"/>
    <w:rsid w:val="00024183"/>
    <w:rsid w:val="00051357"/>
    <w:rsid w:val="00051A32"/>
    <w:rsid w:val="00066B14"/>
    <w:rsid w:val="0006721E"/>
    <w:rsid w:val="00075951"/>
    <w:rsid w:val="0008021B"/>
    <w:rsid w:val="000A69CB"/>
    <w:rsid w:val="000C06D3"/>
    <w:rsid w:val="000D5932"/>
    <w:rsid w:val="000E0478"/>
    <w:rsid w:val="000E42D5"/>
    <w:rsid w:val="000E5EE1"/>
    <w:rsid w:val="000F3C10"/>
    <w:rsid w:val="000F3F40"/>
    <w:rsid w:val="000F6898"/>
    <w:rsid w:val="0011454D"/>
    <w:rsid w:val="001218C9"/>
    <w:rsid w:val="00123B0E"/>
    <w:rsid w:val="00136952"/>
    <w:rsid w:val="0014377A"/>
    <w:rsid w:val="00152612"/>
    <w:rsid w:val="00171C0F"/>
    <w:rsid w:val="0018241E"/>
    <w:rsid w:val="0019024F"/>
    <w:rsid w:val="00191803"/>
    <w:rsid w:val="001A7F30"/>
    <w:rsid w:val="001B3EC7"/>
    <w:rsid w:val="001B5DFE"/>
    <w:rsid w:val="001B61F0"/>
    <w:rsid w:val="001B775D"/>
    <w:rsid w:val="001E087E"/>
    <w:rsid w:val="001E66EF"/>
    <w:rsid w:val="00211505"/>
    <w:rsid w:val="002155E8"/>
    <w:rsid w:val="0021710F"/>
    <w:rsid w:val="002234E1"/>
    <w:rsid w:val="0022591E"/>
    <w:rsid w:val="00231476"/>
    <w:rsid w:val="00253314"/>
    <w:rsid w:val="002726E5"/>
    <w:rsid w:val="00274318"/>
    <w:rsid w:val="00280CE6"/>
    <w:rsid w:val="00285F98"/>
    <w:rsid w:val="00290863"/>
    <w:rsid w:val="002951E3"/>
    <w:rsid w:val="00295A10"/>
    <w:rsid w:val="002A24DF"/>
    <w:rsid w:val="002B03DE"/>
    <w:rsid w:val="002C43CF"/>
    <w:rsid w:val="002C74C7"/>
    <w:rsid w:val="002F6D95"/>
    <w:rsid w:val="002F78B9"/>
    <w:rsid w:val="002F7E4F"/>
    <w:rsid w:val="00303503"/>
    <w:rsid w:val="00321ECE"/>
    <w:rsid w:val="00355D45"/>
    <w:rsid w:val="00357A2C"/>
    <w:rsid w:val="00371E9A"/>
    <w:rsid w:val="003A350F"/>
    <w:rsid w:val="003A4EF0"/>
    <w:rsid w:val="003B6430"/>
    <w:rsid w:val="003D4ADE"/>
    <w:rsid w:val="003E7ABD"/>
    <w:rsid w:val="00404243"/>
    <w:rsid w:val="00406243"/>
    <w:rsid w:val="004203FC"/>
    <w:rsid w:val="00430BAD"/>
    <w:rsid w:val="00442BCD"/>
    <w:rsid w:val="004431F5"/>
    <w:rsid w:val="0044556B"/>
    <w:rsid w:val="0044662E"/>
    <w:rsid w:val="0046448C"/>
    <w:rsid w:val="00476021"/>
    <w:rsid w:val="00480165"/>
    <w:rsid w:val="00481C83"/>
    <w:rsid w:val="004828CF"/>
    <w:rsid w:val="00486D30"/>
    <w:rsid w:val="00494C96"/>
    <w:rsid w:val="00496A16"/>
    <w:rsid w:val="004A3F57"/>
    <w:rsid w:val="004A456C"/>
    <w:rsid w:val="004B42B1"/>
    <w:rsid w:val="004B767D"/>
    <w:rsid w:val="004C1E07"/>
    <w:rsid w:val="004C222D"/>
    <w:rsid w:val="004C7423"/>
    <w:rsid w:val="004D14A6"/>
    <w:rsid w:val="005076CB"/>
    <w:rsid w:val="00513793"/>
    <w:rsid w:val="0052614C"/>
    <w:rsid w:val="00530891"/>
    <w:rsid w:val="005315ED"/>
    <w:rsid w:val="00532DE4"/>
    <w:rsid w:val="00533373"/>
    <w:rsid w:val="00534BD2"/>
    <w:rsid w:val="00536B87"/>
    <w:rsid w:val="00545554"/>
    <w:rsid w:val="00567299"/>
    <w:rsid w:val="00572AE9"/>
    <w:rsid w:val="00577810"/>
    <w:rsid w:val="005829B6"/>
    <w:rsid w:val="005923B0"/>
    <w:rsid w:val="005934AC"/>
    <w:rsid w:val="0059732A"/>
    <w:rsid w:val="005A738D"/>
    <w:rsid w:val="005B2202"/>
    <w:rsid w:val="005C1784"/>
    <w:rsid w:val="005D19B8"/>
    <w:rsid w:val="005D25DA"/>
    <w:rsid w:val="005F44F0"/>
    <w:rsid w:val="005F47B1"/>
    <w:rsid w:val="00601A7D"/>
    <w:rsid w:val="00611528"/>
    <w:rsid w:val="0061548D"/>
    <w:rsid w:val="006178CA"/>
    <w:rsid w:val="00617D9E"/>
    <w:rsid w:val="00630ECF"/>
    <w:rsid w:val="00640D05"/>
    <w:rsid w:val="00646D29"/>
    <w:rsid w:val="00650B24"/>
    <w:rsid w:val="00665313"/>
    <w:rsid w:val="006654F5"/>
    <w:rsid w:val="00674CB0"/>
    <w:rsid w:val="00680D22"/>
    <w:rsid w:val="00697B1D"/>
    <w:rsid w:val="006A1CA8"/>
    <w:rsid w:val="006D2B42"/>
    <w:rsid w:val="006D377C"/>
    <w:rsid w:val="006E0830"/>
    <w:rsid w:val="006F1CCF"/>
    <w:rsid w:val="0070631E"/>
    <w:rsid w:val="00706A16"/>
    <w:rsid w:val="007074B6"/>
    <w:rsid w:val="00707BC9"/>
    <w:rsid w:val="00712EA1"/>
    <w:rsid w:val="00731866"/>
    <w:rsid w:val="00740932"/>
    <w:rsid w:val="00767A2D"/>
    <w:rsid w:val="00767FA8"/>
    <w:rsid w:val="00770B4A"/>
    <w:rsid w:val="0077476D"/>
    <w:rsid w:val="00780A73"/>
    <w:rsid w:val="0078277F"/>
    <w:rsid w:val="00783A29"/>
    <w:rsid w:val="0079578C"/>
    <w:rsid w:val="007A7A87"/>
    <w:rsid w:val="007B136A"/>
    <w:rsid w:val="007F47EC"/>
    <w:rsid w:val="007F7255"/>
    <w:rsid w:val="00800C60"/>
    <w:rsid w:val="00812427"/>
    <w:rsid w:val="008146BE"/>
    <w:rsid w:val="00814BE0"/>
    <w:rsid w:val="00826E51"/>
    <w:rsid w:val="00827A91"/>
    <w:rsid w:val="008308F6"/>
    <w:rsid w:val="00835449"/>
    <w:rsid w:val="00836ED8"/>
    <w:rsid w:val="00846A8A"/>
    <w:rsid w:val="00860748"/>
    <w:rsid w:val="00863F6A"/>
    <w:rsid w:val="00866C4F"/>
    <w:rsid w:val="00870F8E"/>
    <w:rsid w:val="00885B38"/>
    <w:rsid w:val="00890D96"/>
    <w:rsid w:val="008A1094"/>
    <w:rsid w:val="008A3888"/>
    <w:rsid w:val="008A48DA"/>
    <w:rsid w:val="008C049D"/>
    <w:rsid w:val="008C0636"/>
    <w:rsid w:val="008C6173"/>
    <w:rsid w:val="008C6E06"/>
    <w:rsid w:val="008D4D65"/>
    <w:rsid w:val="009010D0"/>
    <w:rsid w:val="00901DDC"/>
    <w:rsid w:val="0090548E"/>
    <w:rsid w:val="0090660E"/>
    <w:rsid w:val="009100E4"/>
    <w:rsid w:val="00916136"/>
    <w:rsid w:val="00920BC8"/>
    <w:rsid w:val="00921F9C"/>
    <w:rsid w:val="009244DF"/>
    <w:rsid w:val="009335E7"/>
    <w:rsid w:val="00935CDA"/>
    <w:rsid w:val="009369F6"/>
    <w:rsid w:val="009431A5"/>
    <w:rsid w:val="00950839"/>
    <w:rsid w:val="0095691B"/>
    <w:rsid w:val="0096369F"/>
    <w:rsid w:val="00985748"/>
    <w:rsid w:val="0098778C"/>
    <w:rsid w:val="00992B8D"/>
    <w:rsid w:val="009B1189"/>
    <w:rsid w:val="009B125D"/>
    <w:rsid w:val="009C0F2F"/>
    <w:rsid w:val="009C2FAF"/>
    <w:rsid w:val="009E0C9E"/>
    <w:rsid w:val="009E754B"/>
    <w:rsid w:val="009F31A7"/>
    <w:rsid w:val="00A10606"/>
    <w:rsid w:val="00A2787C"/>
    <w:rsid w:val="00A47904"/>
    <w:rsid w:val="00A50943"/>
    <w:rsid w:val="00A64C6F"/>
    <w:rsid w:val="00A80B0F"/>
    <w:rsid w:val="00A81FC9"/>
    <w:rsid w:val="00A85C3B"/>
    <w:rsid w:val="00AA24D9"/>
    <w:rsid w:val="00AA6F56"/>
    <w:rsid w:val="00AB4A51"/>
    <w:rsid w:val="00AC2F20"/>
    <w:rsid w:val="00AE3360"/>
    <w:rsid w:val="00B06CE1"/>
    <w:rsid w:val="00B276F2"/>
    <w:rsid w:val="00B34BB0"/>
    <w:rsid w:val="00B3785A"/>
    <w:rsid w:val="00B41BE5"/>
    <w:rsid w:val="00B45A26"/>
    <w:rsid w:val="00B61F7E"/>
    <w:rsid w:val="00B6421A"/>
    <w:rsid w:val="00B67988"/>
    <w:rsid w:val="00B7374D"/>
    <w:rsid w:val="00B74D29"/>
    <w:rsid w:val="00B97C3B"/>
    <w:rsid w:val="00BA663D"/>
    <w:rsid w:val="00BB473C"/>
    <w:rsid w:val="00BC13BF"/>
    <w:rsid w:val="00BC1E9D"/>
    <w:rsid w:val="00BC2FBC"/>
    <w:rsid w:val="00BC730A"/>
    <w:rsid w:val="00BE6C1B"/>
    <w:rsid w:val="00BF6516"/>
    <w:rsid w:val="00C137DC"/>
    <w:rsid w:val="00C20A2F"/>
    <w:rsid w:val="00C24B58"/>
    <w:rsid w:val="00C26ADD"/>
    <w:rsid w:val="00C42D2E"/>
    <w:rsid w:val="00C51128"/>
    <w:rsid w:val="00C54BEB"/>
    <w:rsid w:val="00C62DF3"/>
    <w:rsid w:val="00C74177"/>
    <w:rsid w:val="00CA1D42"/>
    <w:rsid w:val="00CA50F8"/>
    <w:rsid w:val="00CB6815"/>
    <w:rsid w:val="00CB77A8"/>
    <w:rsid w:val="00CC1FCA"/>
    <w:rsid w:val="00CC2343"/>
    <w:rsid w:val="00CD6BA2"/>
    <w:rsid w:val="00CE277E"/>
    <w:rsid w:val="00CF531D"/>
    <w:rsid w:val="00CF6220"/>
    <w:rsid w:val="00D05ECF"/>
    <w:rsid w:val="00D10A80"/>
    <w:rsid w:val="00D111E5"/>
    <w:rsid w:val="00D219D9"/>
    <w:rsid w:val="00D222AD"/>
    <w:rsid w:val="00D24AA2"/>
    <w:rsid w:val="00D44198"/>
    <w:rsid w:val="00D44B21"/>
    <w:rsid w:val="00D45EC2"/>
    <w:rsid w:val="00D54D0C"/>
    <w:rsid w:val="00D5690D"/>
    <w:rsid w:val="00D65EDC"/>
    <w:rsid w:val="00D6646C"/>
    <w:rsid w:val="00D6670D"/>
    <w:rsid w:val="00D74222"/>
    <w:rsid w:val="00D74B7D"/>
    <w:rsid w:val="00DA0306"/>
    <w:rsid w:val="00DA6E9C"/>
    <w:rsid w:val="00DB1D4B"/>
    <w:rsid w:val="00DC0450"/>
    <w:rsid w:val="00DC691C"/>
    <w:rsid w:val="00DE236D"/>
    <w:rsid w:val="00DF4FF2"/>
    <w:rsid w:val="00DF6024"/>
    <w:rsid w:val="00E015A1"/>
    <w:rsid w:val="00E22826"/>
    <w:rsid w:val="00E32BC0"/>
    <w:rsid w:val="00E33B22"/>
    <w:rsid w:val="00E37EED"/>
    <w:rsid w:val="00E41186"/>
    <w:rsid w:val="00E4181C"/>
    <w:rsid w:val="00E45272"/>
    <w:rsid w:val="00E6666B"/>
    <w:rsid w:val="00E705B0"/>
    <w:rsid w:val="00E71F61"/>
    <w:rsid w:val="00E85FA3"/>
    <w:rsid w:val="00E90706"/>
    <w:rsid w:val="00EB74A6"/>
    <w:rsid w:val="00EC71DF"/>
    <w:rsid w:val="00ED2EAC"/>
    <w:rsid w:val="00ED79CD"/>
    <w:rsid w:val="00EF56BC"/>
    <w:rsid w:val="00EF6590"/>
    <w:rsid w:val="00F13E9D"/>
    <w:rsid w:val="00F243B6"/>
    <w:rsid w:val="00F3773B"/>
    <w:rsid w:val="00F37F75"/>
    <w:rsid w:val="00F42887"/>
    <w:rsid w:val="00F42E2A"/>
    <w:rsid w:val="00F66B5D"/>
    <w:rsid w:val="00F73B76"/>
    <w:rsid w:val="00FA76C9"/>
    <w:rsid w:val="00FB28D1"/>
    <w:rsid w:val="00FC1B02"/>
    <w:rsid w:val="00FC62BD"/>
    <w:rsid w:val="00FC64B0"/>
    <w:rsid w:val="00FC65FE"/>
    <w:rsid w:val="00FD30BB"/>
    <w:rsid w:val="00FD569C"/>
    <w:rsid w:val="05583E6E"/>
    <w:rsid w:val="1946A8EB"/>
    <w:rsid w:val="27158AAB"/>
    <w:rsid w:val="2D732BB6"/>
    <w:rsid w:val="2E49823C"/>
    <w:rsid w:val="32457503"/>
    <w:rsid w:val="35761E3F"/>
    <w:rsid w:val="3B007AC2"/>
    <w:rsid w:val="3D885361"/>
    <w:rsid w:val="4E4CABB7"/>
    <w:rsid w:val="5141D010"/>
    <w:rsid w:val="5433E26B"/>
    <w:rsid w:val="55B0DF1E"/>
    <w:rsid w:val="5F9074AF"/>
    <w:rsid w:val="641172B2"/>
    <w:rsid w:val="69C11202"/>
    <w:rsid w:val="6AB71CAA"/>
    <w:rsid w:val="76A80FDD"/>
    <w:rsid w:val="7A52C800"/>
    <w:rsid w:val="7F0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8C3C60"/>
  <w15:chartTrackingRefBased/>
  <w15:docId w15:val="{7345A6C2-0C65-4511-A319-AEBD95A3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color w:val="000000" w:themeColor="text1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27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87E"/>
    <w:pPr>
      <w:keepNext/>
      <w:keepLines/>
      <w:spacing w:before="240"/>
      <w:outlineLvl w:val="0"/>
    </w:pPr>
    <w:rPr>
      <w:rFonts w:eastAsiaTheme="majorEastAsia" w:cstheme="majorBidi"/>
      <w:color w:val="D6461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87E"/>
    <w:pPr>
      <w:keepNext/>
      <w:keepLines/>
      <w:spacing w:before="40"/>
      <w:outlineLvl w:val="1"/>
    </w:pPr>
    <w:rPr>
      <w:rFonts w:eastAsiaTheme="majorEastAsia" w:cstheme="majorBidi"/>
      <w:caps/>
      <w:color w:val="D6461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A26"/>
    <w:pPr>
      <w:keepNext/>
      <w:keepLines/>
      <w:spacing w:before="40"/>
      <w:outlineLvl w:val="2"/>
    </w:pPr>
    <w:rPr>
      <w:rFonts w:eastAsiaTheme="majorEastAsia" w:cstheme="majorBidi"/>
      <w:color w:val="D6461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A26"/>
    <w:pPr>
      <w:keepNext/>
      <w:keepLines/>
      <w:spacing w:before="40"/>
      <w:outlineLvl w:val="3"/>
    </w:pPr>
    <w:rPr>
      <w:rFonts w:eastAsiaTheme="majorEastAsia" w:cstheme="majorBidi"/>
      <w:i/>
      <w:iCs/>
      <w:color w:val="D646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5A26"/>
    <w:pPr>
      <w:keepNext/>
      <w:keepLines/>
      <w:spacing w:before="40"/>
      <w:outlineLvl w:val="4"/>
    </w:pPr>
    <w:rPr>
      <w:rFonts w:eastAsiaTheme="majorEastAsia" w:cstheme="majorBidi"/>
      <w:color w:val="D646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08021B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customStyle="1" w:styleId="Default">
    <w:name w:val="Default"/>
    <w:rsid w:val="007A7A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7A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63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636"/>
    <w:rPr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087E"/>
    <w:rPr>
      <w:rFonts w:eastAsiaTheme="majorEastAsia" w:cstheme="majorBidi"/>
      <w:color w:val="D6461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087E"/>
    <w:rPr>
      <w:rFonts w:eastAsiaTheme="majorEastAsia" w:cstheme="majorBidi"/>
      <w:caps/>
      <w:color w:val="D64618"/>
      <w:sz w:val="28"/>
      <w:szCs w:val="26"/>
    </w:rPr>
  </w:style>
  <w:style w:type="table" w:styleId="TableGrid">
    <w:name w:val="Table Grid"/>
    <w:basedOn w:val="TableNormal"/>
    <w:uiPriority w:val="39"/>
    <w:rsid w:val="00CA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35E7"/>
  </w:style>
  <w:style w:type="paragraph" w:styleId="TOCHeading">
    <w:name w:val="TOC Heading"/>
    <w:basedOn w:val="Heading1"/>
    <w:next w:val="Normal"/>
    <w:uiPriority w:val="39"/>
    <w:unhideWhenUsed/>
    <w:qFormat/>
    <w:rsid w:val="009335E7"/>
    <w:pPr>
      <w:spacing w:line="259" w:lineRule="auto"/>
      <w:outlineLvl w:val="9"/>
    </w:pPr>
    <w:rPr>
      <w:bCs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335E7"/>
    <w:rPr>
      <w:rFonts w:asciiTheme="minorHAnsi" w:hAnsiTheme="minorHAnsi" w:cstheme="minorHAnsi"/>
      <w:b/>
      <w:bCs/>
      <w:smallCap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21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F73B76"/>
    <w:rPr>
      <w:rFonts w:asciiTheme="minorHAnsi" w:hAnsiTheme="minorHAnsi"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Header">
    <w:name w:val="header"/>
    <w:basedOn w:val="Normal"/>
    <w:link w:val="HeaderChar"/>
    <w:unhideWhenUsed/>
    <w:rsid w:val="00885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38"/>
  </w:style>
  <w:style w:type="paragraph" w:styleId="Footer">
    <w:name w:val="footer"/>
    <w:basedOn w:val="Normal"/>
    <w:link w:val="FooterChar"/>
    <w:uiPriority w:val="99"/>
    <w:unhideWhenUsed/>
    <w:rsid w:val="00885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38"/>
  </w:style>
  <w:style w:type="paragraph" w:styleId="BalloonText">
    <w:name w:val="Balloon Text"/>
    <w:basedOn w:val="Normal"/>
    <w:link w:val="BalloonTextChar"/>
    <w:uiPriority w:val="99"/>
    <w:semiHidden/>
    <w:unhideWhenUsed/>
    <w:rsid w:val="00303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0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45A26"/>
    <w:rPr>
      <w:rFonts w:eastAsiaTheme="majorEastAsia" w:cstheme="majorBidi"/>
      <w:color w:val="D6461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5A26"/>
    <w:rPr>
      <w:rFonts w:eastAsiaTheme="majorEastAsia" w:cstheme="majorBidi"/>
      <w:i/>
      <w:iCs/>
      <w:color w:val="D64618"/>
    </w:rPr>
  </w:style>
  <w:style w:type="character" w:customStyle="1" w:styleId="Heading5Char">
    <w:name w:val="Heading 5 Char"/>
    <w:basedOn w:val="DefaultParagraphFont"/>
    <w:link w:val="Heading5"/>
    <w:uiPriority w:val="9"/>
    <w:rsid w:val="00B45A26"/>
    <w:rPr>
      <w:rFonts w:eastAsiaTheme="majorEastAsia" w:cstheme="majorBidi"/>
      <w:color w:val="D64618"/>
    </w:rPr>
  </w:style>
  <w:style w:type="paragraph" w:styleId="Revision">
    <w:name w:val="Revision"/>
    <w:hidden/>
    <w:uiPriority w:val="99"/>
    <w:semiHidden/>
    <w:rsid w:val="00D44B21"/>
  </w:style>
  <w:style w:type="character" w:styleId="PlaceholderText">
    <w:name w:val="Placeholder Text"/>
    <w:basedOn w:val="DefaultParagraphFont"/>
    <w:uiPriority w:val="99"/>
    <w:semiHidden/>
    <w:rsid w:val="0098778C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0F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15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11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495D1440074A4893B443E0FC6D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E066-7B31-461B-B8F0-150306DBC635}"/>
      </w:docPartPr>
      <w:docPartBody>
        <w:p w:rsidR="00E30E2E" w:rsidRDefault="00E30E2E" w:rsidP="00E30E2E">
          <w:pPr>
            <w:pStyle w:val="F6495D1440074A4893B443E0FC6D0BD5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6B1629C764726AA0C1859A7E4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6BD4-4DC8-4FDD-83A7-231CF39C040C}"/>
      </w:docPartPr>
      <w:docPartBody>
        <w:p w:rsidR="00E30E2E" w:rsidRDefault="00E30E2E" w:rsidP="00E30E2E">
          <w:pPr>
            <w:pStyle w:val="82A6B1629C764726AA0C1859A7E490C1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A1528AA794176B963B114033D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3A90-CCCD-4DC1-B9FA-5B75B824D441}"/>
      </w:docPartPr>
      <w:docPartBody>
        <w:p w:rsidR="00E30E2E" w:rsidRDefault="00E30E2E" w:rsidP="00E30E2E">
          <w:pPr>
            <w:pStyle w:val="52FA1528AA794176B963B114033DD42E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93E08DB9C4DCE90B5301ECDD5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FE99-B4BE-4C46-83A1-98F6C5C251CB}"/>
      </w:docPartPr>
      <w:docPartBody>
        <w:p w:rsidR="00E30E2E" w:rsidRDefault="00E30E2E" w:rsidP="00E30E2E">
          <w:pPr>
            <w:pStyle w:val="D0F93E08DB9C4DCE90B5301ECDD56E60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FBDB387B04563922CFA1B9ABB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9B9C-8555-4ADB-88C1-443B0CB5786E}"/>
      </w:docPartPr>
      <w:docPartBody>
        <w:p w:rsidR="00E30E2E" w:rsidRDefault="00E30E2E" w:rsidP="00E30E2E">
          <w:pPr>
            <w:pStyle w:val="87AFBDB387B04563922CFA1B9ABBCD11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4AB61B7F64DA8AEC616D479BF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4866-44AF-4212-AB0F-7969B0567B5A}"/>
      </w:docPartPr>
      <w:docPartBody>
        <w:p w:rsidR="00E30E2E" w:rsidRDefault="00E30E2E" w:rsidP="00E30E2E">
          <w:pPr>
            <w:pStyle w:val="7654AB61B7F64DA8AEC616D479BFD37A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162462B39466BA1968B3E6C5A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1B950-8B4E-4FD2-BF06-CA980A3956DF}"/>
      </w:docPartPr>
      <w:docPartBody>
        <w:p w:rsidR="00E30E2E" w:rsidRDefault="00E30E2E" w:rsidP="00E30E2E">
          <w:pPr>
            <w:pStyle w:val="353162462B39466BA1968B3E6C5A8B14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7DFD94D244CFF8C630A8446838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C0241-5A03-4685-AF50-9B4A5F7F9CA3}"/>
      </w:docPartPr>
      <w:docPartBody>
        <w:p w:rsidR="00E30E2E" w:rsidRDefault="00E30E2E" w:rsidP="00E30E2E">
          <w:pPr>
            <w:pStyle w:val="FB77DFD94D244CFF8C630A8446838E68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EDED06B984A569C4BA74CCC8B0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9DBE-F905-4CCA-921F-A7CA03D4A9D7}"/>
      </w:docPartPr>
      <w:docPartBody>
        <w:p w:rsidR="00FD6336" w:rsidRDefault="00B630BF" w:rsidP="00B630BF">
          <w:pPr>
            <w:pStyle w:val="0E7EDED06B984A569C4BA74CCC8B00E5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8F"/>
    <w:rsid w:val="000A71F4"/>
    <w:rsid w:val="0015021F"/>
    <w:rsid w:val="001F2F8E"/>
    <w:rsid w:val="00281834"/>
    <w:rsid w:val="00333232"/>
    <w:rsid w:val="004E28C4"/>
    <w:rsid w:val="00501DB2"/>
    <w:rsid w:val="00885DAB"/>
    <w:rsid w:val="00932142"/>
    <w:rsid w:val="00AF610F"/>
    <w:rsid w:val="00B131B0"/>
    <w:rsid w:val="00B630BF"/>
    <w:rsid w:val="00CD67CA"/>
    <w:rsid w:val="00D5647E"/>
    <w:rsid w:val="00D90B8F"/>
    <w:rsid w:val="00DC4BA1"/>
    <w:rsid w:val="00E063AC"/>
    <w:rsid w:val="00E30E2E"/>
    <w:rsid w:val="00F823EC"/>
    <w:rsid w:val="00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142"/>
    <w:rPr>
      <w:color w:val="808080"/>
    </w:rPr>
  </w:style>
  <w:style w:type="paragraph" w:customStyle="1" w:styleId="D7D9D92B84CE46198D81F1095B767646">
    <w:name w:val="D7D9D92B84CE46198D81F1095B767646"/>
    <w:rsid w:val="00D90B8F"/>
  </w:style>
  <w:style w:type="paragraph" w:customStyle="1" w:styleId="3577302CF71D4A1E999214850AD86F1B">
    <w:name w:val="3577302CF71D4A1E999214850AD86F1B"/>
    <w:rsid w:val="00D90B8F"/>
  </w:style>
  <w:style w:type="paragraph" w:customStyle="1" w:styleId="5DB2D064881F426AA724D7BBADAC06BD">
    <w:name w:val="5DB2D064881F426AA724D7BBADAC06BD"/>
    <w:rsid w:val="00D90B8F"/>
  </w:style>
  <w:style w:type="paragraph" w:customStyle="1" w:styleId="26B1E4880EE340E89BD7EBDD848D37DD">
    <w:name w:val="26B1E4880EE340E89BD7EBDD848D37DD"/>
    <w:rsid w:val="00D90B8F"/>
  </w:style>
  <w:style w:type="paragraph" w:customStyle="1" w:styleId="C5E2FC4E525A4023A1C8677C25E74360">
    <w:name w:val="C5E2FC4E525A4023A1C8677C25E74360"/>
    <w:rsid w:val="00D90B8F"/>
  </w:style>
  <w:style w:type="paragraph" w:customStyle="1" w:styleId="73FF7794C62B4CE5B95C488941C6A1AB">
    <w:name w:val="73FF7794C62B4CE5B95C488941C6A1AB"/>
    <w:rsid w:val="00D90B8F"/>
  </w:style>
  <w:style w:type="paragraph" w:customStyle="1" w:styleId="2D08B87926FE4E23B5A77F5B7CE7C450">
    <w:name w:val="2D08B87926FE4E23B5A77F5B7CE7C450"/>
    <w:rsid w:val="00D90B8F"/>
  </w:style>
  <w:style w:type="paragraph" w:customStyle="1" w:styleId="EB50A004AFA54B2AA5CCB39F546127F3">
    <w:name w:val="EB50A004AFA54B2AA5CCB39F546127F3"/>
    <w:rsid w:val="00D90B8F"/>
  </w:style>
  <w:style w:type="paragraph" w:customStyle="1" w:styleId="C0B1C5AD124B46CFA7273B1E53E10A99">
    <w:name w:val="C0B1C5AD124B46CFA7273B1E53E10A99"/>
    <w:rsid w:val="00D90B8F"/>
  </w:style>
  <w:style w:type="paragraph" w:customStyle="1" w:styleId="04644194295543C8A79649D7600711A0">
    <w:name w:val="04644194295543C8A79649D7600711A0"/>
    <w:rsid w:val="00D90B8F"/>
  </w:style>
  <w:style w:type="paragraph" w:customStyle="1" w:styleId="CF29DA8BF6754EEC84912D9412F306EE">
    <w:name w:val="CF29DA8BF6754EEC84912D9412F306EE"/>
    <w:rsid w:val="00D90B8F"/>
  </w:style>
  <w:style w:type="paragraph" w:customStyle="1" w:styleId="2ECA061215D14511853CCC4E238322F0">
    <w:name w:val="2ECA061215D14511853CCC4E238322F0"/>
    <w:rsid w:val="00D90B8F"/>
  </w:style>
  <w:style w:type="paragraph" w:customStyle="1" w:styleId="D7FDFF09E8834E12BA6C4536FC879C81">
    <w:name w:val="D7FDFF09E8834E12BA6C4536FC879C81"/>
    <w:rsid w:val="00D90B8F"/>
  </w:style>
  <w:style w:type="paragraph" w:customStyle="1" w:styleId="EBE1A017606A4449BAD59FD55FEC781F">
    <w:name w:val="EBE1A017606A4449BAD59FD55FEC781F"/>
    <w:rsid w:val="00D90B8F"/>
  </w:style>
  <w:style w:type="paragraph" w:customStyle="1" w:styleId="77B36C748C3D44A5A21210878588EBA4">
    <w:name w:val="77B36C748C3D44A5A21210878588EBA4"/>
    <w:rsid w:val="00281834"/>
  </w:style>
  <w:style w:type="paragraph" w:customStyle="1" w:styleId="3B5D9143526747DCA2D3A8060FF233B3">
    <w:name w:val="3B5D9143526747DCA2D3A8060FF233B3"/>
    <w:rsid w:val="00281834"/>
  </w:style>
  <w:style w:type="paragraph" w:customStyle="1" w:styleId="07367E26C4CE42A9A76A53FCA789AE51">
    <w:name w:val="07367E26C4CE42A9A76A53FCA789AE51"/>
    <w:rsid w:val="00281834"/>
  </w:style>
  <w:style w:type="paragraph" w:customStyle="1" w:styleId="8701E6E8B9E54C209CAD1501769EDB90">
    <w:name w:val="8701E6E8B9E54C209CAD1501769EDB90"/>
    <w:rsid w:val="00281834"/>
  </w:style>
  <w:style w:type="paragraph" w:customStyle="1" w:styleId="0283C1E8E86841F5AF87CCE98CC43CA4">
    <w:name w:val="0283C1E8E86841F5AF87CCE98CC43CA4"/>
    <w:rsid w:val="00281834"/>
  </w:style>
  <w:style w:type="paragraph" w:customStyle="1" w:styleId="DADC213A057A4E0A954F8A75B04B8E45">
    <w:name w:val="DADC213A057A4E0A954F8A75B04B8E45"/>
    <w:rsid w:val="00281834"/>
  </w:style>
  <w:style w:type="paragraph" w:customStyle="1" w:styleId="8E7B974C418F4FCEAD878555B36DF737">
    <w:name w:val="8E7B974C418F4FCEAD878555B36DF737"/>
    <w:rsid w:val="00281834"/>
  </w:style>
  <w:style w:type="paragraph" w:customStyle="1" w:styleId="D8F2422B396D4BEBA14A6D7CB88BCDCA">
    <w:name w:val="D8F2422B396D4BEBA14A6D7CB88BCDCA"/>
    <w:rsid w:val="00281834"/>
  </w:style>
  <w:style w:type="paragraph" w:customStyle="1" w:styleId="1A325133DCAF49C4B5D657CC87F484E3">
    <w:name w:val="1A325133DCAF49C4B5D657CC87F484E3"/>
    <w:rsid w:val="00281834"/>
  </w:style>
  <w:style w:type="paragraph" w:customStyle="1" w:styleId="384545C1431141278FA4E32B4D91A64B">
    <w:name w:val="384545C1431141278FA4E32B4D91A64B"/>
    <w:rsid w:val="00281834"/>
  </w:style>
  <w:style w:type="paragraph" w:customStyle="1" w:styleId="D6358909B22447B7AB080A93A04394EA">
    <w:name w:val="D6358909B22447B7AB080A93A04394EA"/>
    <w:rsid w:val="00281834"/>
  </w:style>
  <w:style w:type="paragraph" w:customStyle="1" w:styleId="00DBFC23023A4350AE10AF2C62D636D9">
    <w:name w:val="00DBFC23023A4350AE10AF2C62D636D9"/>
    <w:rsid w:val="00281834"/>
  </w:style>
  <w:style w:type="paragraph" w:customStyle="1" w:styleId="1503BAC1DBEA44B6984F9738EEAA6511">
    <w:name w:val="1503BAC1DBEA44B6984F9738EEAA6511"/>
    <w:rsid w:val="00281834"/>
  </w:style>
  <w:style w:type="paragraph" w:customStyle="1" w:styleId="FEDBE58628404BE38B94C46109E572FD">
    <w:name w:val="FEDBE58628404BE38B94C46109E572FD"/>
    <w:rsid w:val="00281834"/>
  </w:style>
  <w:style w:type="paragraph" w:customStyle="1" w:styleId="7964243FF8AD462FBE27CBF8EB2E145D">
    <w:name w:val="7964243FF8AD462FBE27CBF8EB2E145D"/>
    <w:rsid w:val="00281834"/>
  </w:style>
  <w:style w:type="paragraph" w:customStyle="1" w:styleId="7DC4E88CFA40408C94239AB5EE710DAC">
    <w:name w:val="7DC4E88CFA40408C94239AB5EE710DAC"/>
    <w:rsid w:val="00281834"/>
  </w:style>
  <w:style w:type="paragraph" w:customStyle="1" w:styleId="FB3B290F7D1C4051B1388A8147B6122C">
    <w:name w:val="FB3B290F7D1C4051B1388A8147B6122C"/>
    <w:rsid w:val="00E30E2E"/>
  </w:style>
  <w:style w:type="paragraph" w:customStyle="1" w:styleId="4C0099FB1EB94382A1EFCA2CB8FC04FE">
    <w:name w:val="4C0099FB1EB94382A1EFCA2CB8FC04FE"/>
    <w:rsid w:val="00E30E2E"/>
  </w:style>
  <w:style w:type="paragraph" w:customStyle="1" w:styleId="8E304C4A636C4F33B543A85759DAA095">
    <w:name w:val="8E304C4A636C4F33B543A85759DAA095"/>
    <w:rsid w:val="00E30E2E"/>
  </w:style>
  <w:style w:type="paragraph" w:customStyle="1" w:styleId="FD581FAD3A6C4241AAFBFB05B5DD35BC">
    <w:name w:val="FD581FAD3A6C4241AAFBFB05B5DD35BC"/>
    <w:rsid w:val="00E30E2E"/>
  </w:style>
  <w:style w:type="paragraph" w:customStyle="1" w:styleId="242FCF4D694C46F2BE37C37455E6FE6F">
    <w:name w:val="242FCF4D694C46F2BE37C37455E6FE6F"/>
    <w:rsid w:val="00E30E2E"/>
  </w:style>
  <w:style w:type="paragraph" w:customStyle="1" w:styleId="D6C62A002D7049508264240259FA3380">
    <w:name w:val="D6C62A002D7049508264240259FA3380"/>
    <w:rsid w:val="00E30E2E"/>
  </w:style>
  <w:style w:type="paragraph" w:customStyle="1" w:styleId="1DC34824C97E412B9A1A69FFC8ACBC1A">
    <w:name w:val="1DC34824C97E412B9A1A69FFC8ACBC1A"/>
    <w:rsid w:val="00E30E2E"/>
  </w:style>
  <w:style w:type="paragraph" w:customStyle="1" w:styleId="46C3ABC772104013A62C016B776B2FD5">
    <w:name w:val="46C3ABC772104013A62C016B776B2FD5"/>
    <w:rsid w:val="00E30E2E"/>
  </w:style>
  <w:style w:type="paragraph" w:customStyle="1" w:styleId="F6495D1440074A4893B443E0FC6D0BD5">
    <w:name w:val="F6495D1440074A4893B443E0FC6D0BD5"/>
    <w:rsid w:val="00E30E2E"/>
  </w:style>
  <w:style w:type="paragraph" w:customStyle="1" w:styleId="82A6B1629C764726AA0C1859A7E490C1">
    <w:name w:val="82A6B1629C764726AA0C1859A7E490C1"/>
    <w:rsid w:val="00E30E2E"/>
  </w:style>
  <w:style w:type="paragraph" w:customStyle="1" w:styleId="52FA1528AA794176B963B114033DD42E">
    <w:name w:val="52FA1528AA794176B963B114033DD42E"/>
    <w:rsid w:val="00E30E2E"/>
  </w:style>
  <w:style w:type="paragraph" w:customStyle="1" w:styleId="D0F93E08DB9C4DCE90B5301ECDD56E60">
    <w:name w:val="D0F93E08DB9C4DCE90B5301ECDD56E60"/>
    <w:rsid w:val="00E30E2E"/>
  </w:style>
  <w:style w:type="paragraph" w:customStyle="1" w:styleId="87AFBDB387B04563922CFA1B9ABBCD11">
    <w:name w:val="87AFBDB387B04563922CFA1B9ABBCD11"/>
    <w:rsid w:val="00E30E2E"/>
  </w:style>
  <w:style w:type="paragraph" w:customStyle="1" w:styleId="7654AB61B7F64DA8AEC616D479BFD37A">
    <w:name w:val="7654AB61B7F64DA8AEC616D479BFD37A"/>
    <w:rsid w:val="00E30E2E"/>
  </w:style>
  <w:style w:type="paragraph" w:customStyle="1" w:styleId="353162462B39466BA1968B3E6C5A8B14">
    <w:name w:val="353162462B39466BA1968B3E6C5A8B14"/>
    <w:rsid w:val="00E30E2E"/>
  </w:style>
  <w:style w:type="paragraph" w:customStyle="1" w:styleId="FB77DFD94D244CFF8C630A8446838E68">
    <w:name w:val="FB77DFD94D244CFF8C630A8446838E68"/>
    <w:rsid w:val="00E30E2E"/>
  </w:style>
  <w:style w:type="paragraph" w:customStyle="1" w:styleId="06067AD31D8D45E7842DDC6BEC82549B">
    <w:name w:val="06067AD31D8D45E7842DDC6BEC82549B"/>
    <w:rsid w:val="00B630BF"/>
  </w:style>
  <w:style w:type="paragraph" w:customStyle="1" w:styleId="BCB0528C708B4E31A22E887878786455">
    <w:name w:val="BCB0528C708B4E31A22E887878786455"/>
    <w:rsid w:val="00B630BF"/>
  </w:style>
  <w:style w:type="paragraph" w:customStyle="1" w:styleId="4C65D4B78D73416E927D1F73CA7C0C57">
    <w:name w:val="4C65D4B78D73416E927D1F73CA7C0C57"/>
    <w:rsid w:val="00B630BF"/>
  </w:style>
  <w:style w:type="paragraph" w:customStyle="1" w:styleId="564F77BF12874A9D99DDE0B8406285BE">
    <w:name w:val="564F77BF12874A9D99DDE0B8406285BE"/>
    <w:rsid w:val="00B630BF"/>
  </w:style>
  <w:style w:type="paragraph" w:customStyle="1" w:styleId="1E247A7722854486A48C4F00803F2C73">
    <w:name w:val="1E247A7722854486A48C4F00803F2C73"/>
    <w:rsid w:val="00B630BF"/>
  </w:style>
  <w:style w:type="paragraph" w:customStyle="1" w:styleId="533F253177DA4F68A13EE6D03EC07E25">
    <w:name w:val="533F253177DA4F68A13EE6D03EC07E25"/>
    <w:rsid w:val="00B630BF"/>
  </w:style>
  <w:style w:type="paragraph" w:customStyle="1" w:styleId="9B247AABC40F4A44B741FD6F0947A2C4">
    <w:name w:val="9B247AABC40F4A44B741FD6F0947A2C4"/>
    <w:rsid w:val="00B630BF"/>
  </w:style>
  <w:style w:type="paragraph" w:customStyle="1" w:styleId="5D26A3D15A204CCAB83A219461A0E1A6">
    <w:name w:val="5D26A3D15A204CCAB83A219461A0E1A6"/>
    <w:rsid w:val="00B630BF"/>
  </w:style>
  <w:style w:type="paragraph" w:customStyle="1" w:styleId="DAD6E42EE50C448FA6C135E36534450E">
    <w:name w:val="DAD6E42EE50C448FA6C135E36534450E"/>
    <w:rsid w:val="00B630BF"/>
  </w:style>
  <w:style w:type="paragraph" w:customStyle="1" w:styleId="24FDDCC28125491C93B2BC41C785347D">
    <w:name w:val="24FDDCC28125491C93B2BC41C785347D"/>
    <w:rsid w:val="00B630BF"/>
  </w:style>
  <w:style w:type="paragraph" w:customStyle="1" w:styleId="FAC208D553C340BD97952C8D0C6E1401">
    <w:name w:val="FAC208D553C340BD97952C8D0C6E1401"/>
    <w:rsid w:val="00B630BF"/>
  </w:style>
  <w:style w:type="paragraph" w:customStyle="1" w:styleId="9C06A86C8E6547E9B90393395482A49F">
    <w:name w:val="9C06A86C8E6547E9B90393395482A49F"/>
    <w:rsid w:val="00B630BF"/>
  </w:style>
  <w:style w:type="paragraph" w:customStyle="1" w:styleId="903E7227F2A3417E833BE8141B47B313">
    <w:name w:val="903E7227F2A3417E833BE8141B47B313"/>
    <w:rsid w:val="00B630BF"/>
  </w:style>
  <w:style w:type="paragraph" w:customStyle="1" w:styleId="32656E3086584FB989771B7155967E78">
    <w:name w:val="32656E3086584FB989771B7155967E78"/>
    <w:rsid w:val="00B630BF"/>
  </w:style>
  <w:style w:type="paragraph" w:customStyle="1" w:styleId="4BD71DBC3CE84F5AB2CD3A23FDF3CB23">
    <w:name w:val="4BD71DBC3CE84F5AB2CD3A23FDF3CB23"/>
    <w:rsid w:val="00B630BF"/>
  </w:style>
  <w:style w:type="paragraph" w:customStyle="1" w:styleId="75777DFB20764F4A980F33A05795FE32">
    <w:name w:val="75777DFB20764F4A980F33A05795FE32"/>
    <w:rsid w:val="00B630BF"/>
  </w:style>
  <w:style w:type="paragraph" w:customStyle="1" w:styleId="47C4BD0FF87441A29B35C9F6BD5AE90F">
    <w:name w:val="47C4BD0FF87441A29B35C9F6BD5AE90F"/>
    <w:rsid w:val="00B630BF"/>
  </w:style>
  <w:style w:type="paragraph" w:customStyle="1" w:styleId="B3197BAC47DA44BB83F2AC85748E1B9A">
    <w:name w:val="B3197BAC47DA44BB83F2AC85748E1B9A"/>
    <w:rsid w:val="00B630BF"/>
  </w:style>
  <w:style w:type="paragraph" w:customStyle="1" w:styleId="CC2B63820AB144FA9C89933347EFB931">
    <w:name w:val="CC2B63820AB144FA9C89933347EFB931"/>
    <w:rsid w:val="00B630BF"/>
  </w:style>
  <w:style w:type="paragraph" w:customStyle="1" w:styleId="E759A1BA2F2F4E9BA3A9C99C47D33A1F">
    <w:name w:val="E759A1BA2F2F4E9BA3A9C99C47D33A1F"/>
    <w:rsid w:val="00B630BF"/>
  </w:style>
  <w:style w:type="paragraph" w:customStyle="1" w:styleId="D77BA9A49BB7429CBCACADD5EFD3BEB3">
    <w:name w:val="D77BA9A49BB7429CBCACADD5EFD3BEB3"/>
    <w:rsid w:val="00B630BF"/>
  </w:style>
  <w:style w:type="paragraph" w:customStyle="1" w:styleId="B8A904824B5F4326992A98A29ACA6E96">
    <w:name w:val="B8A904824B5F4326992A98A29ACA6E96"/>
    <w:rsid w:val="00B630BF"/>
  </w:style>
  <w:style w:type="paragraph" w:customStyle="1" w:styleId="B6FEEE90EFEC4B77978CBEB29EFCC0CE">
    <w:name w:val="B6FEEE90EFEC4B77978CBEB29EFCC0CE"/>
    <w:rsid w:val="00B630BF"/>
  </w:style>
  <w:style w:type="paragraph" w:customStyle="1" w:styleId="0E7EDED06B984A569C4BA74CCC8B00E5">
    <w:name w:val="0E7EDED06B984A569C4BA74CCC8B00E5"/>
    <w:rsid w:val="00B630BF"/>
  </w:style>
  <w:style w:type="paragraph" w:customStyle="1" w:styleId="80B79CB7BC5F4D12B8D6DB395ACE2A73">
    <w:name w:val="80B79CB7BC5F4D12B8D6DB395ACE2A73"/>
    <w:rsid w:val="00B630BF"/>
  </w:style>
  <w:style w:type="paragraph" w:customStyle="1" w:styleId="E119F3ECF4A3482688E1AAE3B6F0B68E">
    <w:name w:val="E119F3ECF4A3482688E1AAE3B6F0B68E"/>
    <w:rsid w:val="00B630BF"/>
  </w:style>
  <w:style w:type="paragraph" w:customStyle="1" w:styleId="D99C4F0FB111451687A5DD7CC9948701">
    <w:name w:val="D99C4F0FB111451687A5DD7CC9948701"/>
    <w:rsid w:val="00B630BF"/>
  </w:style>
  <w:style w:type="paragraph" w:customStyle="1" w:styleId="BB48BBF046704E9DB279B5C2EC2C0787">
    <w:name w:val="BB48BBF046704E9DB279B5C2EC2C0787"/>
    <w:rsid w:val="00B630BF"/>
  </w:style>
  <w:style w:type="paragraph" w:customStyle="1" w:styleId="513DB50D035E4E67955CEBB2F14F15A8">
    <w:name w:val="513DB50D035E4E67955CEBB2F14F15A8"/>
    <w:rsid w:val="00B630BF"/>
  </w:style>
  <w:style w:type="paragraph" w:customStyle="1" w:styleId="895BE461525B44A48697D635A27F05EF">
    <w:name w:val="895BE461525B44A48697D635A27F05EF"/>
    <w:rsid w:val="00932142"/>
  </w:style>
  <w:style w:type="paragraph" w:customStyle="1" w:styleId="57E96254C30E4F06B0EBC61BD63DBE98">
    <w:name w:val="57E96254C30E4F06B0EBC61BD63DBE98"/>
    <w:rsid w:val="00932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407B-9A1E-4470-9571-FA0E77FB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Pax Financial Planning and Education Inc.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Knox</dc:creator>
  <cp:keywords/>
  <dc:description/>
  <cp:lastModifiedBy>Ryan Jamieson</cp:lastModifiedBy>
  <cp:revision>2</cp:revision>
  <cp:lastPrinted>2025-12-15T19:44:00Z</cp:lastPrinted>
  <dcterms:created xsi:type="dcterms:W3CDTF">2025-12-15T19:46:00Z</dcterms:created>
  <dcterms:modified xsi:type="dcterms:W3CDTF">2025-12-15T19:46:00Z</dcterms:modified>
</cp:coreProperties>
</file>